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06FF" w14:textId="15122E29" w:rsidR="00591667" w:rsidRDefault="00591667" w:rsidP="00591667">
      <w:pPr>
        <w:jc w:val="right"/>
        <w:rPr>
          <w:rFonts w:ascii="Open Sans Light" w:hAnsi="Open Sans Light" w:cs="Open Sans Light"/>
          <w:b/>
          <w:sz w:val="20"/>
        </w:rPr>
      </w:pPr>
      <w:r w:rsidRPr="00A46326">
        <w:rPr>
          <w:rFonts w:ascii="Open Sans Light" w:hAnsi="Open Sans Light" w:cs="Open Sans Light"/>
          <w:b/>
          <w:sz w:val="20"/>
        </w:rPr>
        <w:t>Załącznik nr 1 do SWZ</w:t>
      </w:r>
    </w:p>
    <w:p w14:paraId="5E1A6F38" w14:textId="5D9E7874" w:rsidR="00E2009F" w:rsidRPr="00273160" w:rsidRDefault="00E2009F" w:rsidP="00E2009F">
      <w:pPr>
        <w:jc w:val="right"/>
        <w:rPr>
          <w:rFonts w:ascii="Open Sans Light" w:hAnsi="Open Sans Light" w:cs="Open Sans Light"/>
          <w:b/>
          <w:sz w:val="20"/>
        </w:rPr>
      </w:pPr>
      <w:r>
        <w:rPr>
          <w:rFonts w:ascii="Open Sans Light" w:hAnsi="Open Sans Light" w:cs="Open Sans Light"/>
          <w:b/>
          <w:sz w:val="20"/>
        </w:rPr>
        <w:t xml:space="preserve">Załącznik nr 1 do </w:t>
      </w:r>
      <w:r w:rsidR="00534F23">
        <w:rPr>
          <w:rFonts w:ascii="Open Sans Light" w:hAnsi="Open Sans Light" w:cs="Open Sans Light"/>
          <w:b/>
          <w:sz w:val="20"/>
        </w:rPr>
        <w:t>F</w:t>
      </w:r>
      <w:r>
        <w:rPr>
          <w:rFonts w:ascii="Open Sans Light" w:hAnsi="Open Sans Light" w:cs="Open Sans Light"/>
          <w:b/>
          <w:sz w:val="20"/>
        </w:rPr>
        <w:t>ormularza ofertowego</w:t>
      </w:r>
    </w:p>
    <w:p w14:paraId="43839D54" w14:textId="2B3783CF" w:rsidR="00FD0255" w:rsidRDefault="00FD0255" w:rsidP="00591667">
      <w:pPr>
        <w:jc w:val="right"/>
        <w:rPr>
          <w:rFonts w:ascii="Open Sans Light" w:hAnsi="Open Sans Light" w:cs="Open Sans Light"/>
          <w:b/>
          <w:sz w:val="20"/>
        </w:rPr>
      </w:pPr>
    </w:p>
    <w:p w14:paraId="0BC867BB" w14:textId="5E091133" w:rsidR="00FD0255" w:rsidRDefault="00306D0E" w:rsidP="00E2009F">
      <w:pPr>
        <w:jc w:val="center"/>
        <w:rPr>
          <w:rFonts w:ascii="Open Sans Light" w:hAnsi="Open Sans Light" w:cs="Open Sans Light"/>
          <w:b/>
          <w:sz w:val="20"/>
        </w:rPr>
      </w:pPr>
      <w:bookmarkStart w:id="0" w:name="_Hlk110593140"/>
      <w:r>
        <w:rPr>
          <w:rFonts w:ascii="Open Sans Light" w:hAnsi="Open Sans Light" w:cs="Open Sans Light"/>
          <w:b/>
          <w:sz w:val="20"/>
        </w:rPr>
        <w:t>O</w:t>
      </w:r>
      <w:r w:rsidR="00FD0255" w:rsidRPr="00FD0255">
        <w:rPr>
          <w:rFonts w:ascii="Open Sans Light" w:hAnsi="Open Sans Light" w:cs="Open Sans Light"/>
          <w:b/>
          <w:sz w:val="20"/>
        </w:rPr>
        <w:t>pis przedmiotu zamówienia – Formularz produktowy</w:t>
      </w:r>
    </w:p>
    <w:p w14:paraId="1D58BEE8" w14:textId="23140F49" w:rsidR="00255361" w:rsidRDefault="00255361" w:rsidP="00E2009F">
      <w:pPr>
        <w:jc w:val="center"/>
        <w:rPr>
          <w:rFonts w:ascii="Open Sans Light" w:hAnsi="Open Sans Light" w:cs="Open Sans Light"/>
          <w:b/>
          <w:sz w:val="20"/>
        </w:rPr>
      </w:pPr>
    </w:p>
    <w:p w14:paraId="6E21B9A8" w14:textId="7DD8FA86" w:rsidR="00255361" w:rsidRDefault="00255361" w:rsidP="00E2009F">
      <w:pPr>
        <w:jc w:val="center"/>
        <w:rPr>
          <w:rFonts w:ascii="Open Sans Light" w:hAnsi="Open Sans Light" w:cs="Open Sans Light"/>
          <w:b/>
          <w:sz w:val="20"/>
        </w:rPr>
      </w:pPr>
    </w:p>
    <w:p w14:paraId="7D41107C" w14:textId="77777777" w:rsidR="00255361" w:rsidRPr="008952F0" w:rsidRDefault="00255361" w:rsidP="008952F0">
      <w:pPr>
        <w:suppressAutoHyphens w:val="0"/>
        <w:overflowPunct/>
        <w:autoSpaceDE/>
        <w:spacing w:after="40"/>
        <w:contextualSpacing/>
        <w:textAlignment w:val="auto"/>
        <w:rPr>
          <w:rFonts w:ascii="Open Sans Light" w:hAnsi="Open Sans Light" w:cs="Open Sans Light"/>
          <w:sz w:val="20"/>
        </w:rPr>
      </w:pPr>
      <w:r w:rsidRPr="008952F0">
        <w:rPr>
          <w:rFonts w:ascii="Open Sans Light" w:hAnsi="Open Sans Light" w:cs="Open Sans Light"/>
          <w:sz w:val="20"/>
        </w:rPr>
        <w:t xml:space="preserve">Oferujemy sprzęt: </w:t>
      </w:r>
    </w:p>
    <w:p w14:paraId="74432DD0" w14:textId="77777777" w:rsidR="00170A1F" w:rsidRPr="008952F0" w:rsidRDefault="00170A1F" w:rsidP="00170A1F">
      <w:pPr>
        <w:pStyle w:val="Akapitzlist"/>
        <w:numPr>
          <w:ilvl w:val="0"/>
          <w:numId w:val="20"/>
        </w:numPr>
        <w:tabs>
          <w:tab w:val="clear" w:pos="850"/>
          <w:tab w:val="num" w:pos="1193"/>
        </w:tabs>
        <w:suppressAutoHyphens w:val="0"/>
        <w:overflowPunct/>
        <w:autoSpaceDE/>
        <w:spacing w:after="40"/>
        <w:ind w:left="426" w:hanging="426"/>
        <w:contextualSpacing/>
        <w:jc w:val="both"/>
        <w:textAlignment w:val="auto"/>
        <w:rPr>
          <w:rFonts w:ascii="Open Sans Light" w:hAnsi="Open Sans Light" w:cs="Open Sans Light"/>
          <w:sz w:val="20"/>
        </w:rPr>
      </w:pPr>
      <w:r w:rsidRPr="008952F0">
        <w:rPr>
          <w:rFonts w:ascii="Open Sans Light" w:hAnsi="Open Sans Light" w:cs="Open Sans Light"/>
          <w:sz w:val="20"/>
        </w:rPr>
        <w:t>Wirtualizator pamięci masowej: Producent: ………………….., Model: …………………...</w:t>
      </w:r>
    </w:p>
    <w:p w14:paraId="17757FB8" w14:textId="2B6A06C2" w:rsidR="00255361" w:rsidRPr="008952F0" w:rsidRDefault="00255361" w:rsidP="008952F0">
      <w:pPr>
        <w:pStyle w:val="Akapitzlist"/>
        <w:numPr>
          <w:ilvl w:val="0"/>
          <w:numId w:val="20"/>
        </w:numPr>
        <w:tabs>
          <w:tab w:val="clear" w:pos="850"/>
        </w:tabs>
        <w:suppressAutoHyphens w:val="0"/>
        <w:overflowPunct/>
        <w:autoSpaceDE/>
        <w:spacing w:after="40"/>
        <w:ind w:left="426" w:hanging="426"/>
        <w:contextualSpacing/>
        <w:jc w:val="both"/>
        <w:textAlignment w:val="auto"/>
        <w:rPr>
          <w:rFonts w:ascii="Open Sans Light" w:hAnsi="Open Sans Light" w:cs="Open Sans Light"/>
          <w:sz w:val="20"/>
        </w:rPr>
      </w:pPr>
      <w:r w:rsidRPr="008952F0">
        <w:rPr>
          <w:rFonts w:ascii="Open Sans Light" w:hAnsi="Open Sans Light" w:cs="Open Sans Light"/>
          <w:sz w:val="20"/>
        </w:rPr>
        <w:t>Macierz</w:t>
      </w:r>
      <w:r w:rsidR="008952F0">
        <w:rPr>
          <w:rFonts w:ascii="Open Sans Light" w:hAnsi="Open Sans Light" w:cs="Open Sans Light"/>
          <w:sz w:val="20"/>
        </w:rPr>
        <w:t>:</w:t>
      </w:r>
      <w:r w:rsidRPr="008952F0">
        <w:rPr>
          <w:rFonts w:ascii="Open Sans Light" w:hAnsi="Open Sans Light" w:cs="Open Sans Light"/>
          <w:sz w:val="20"/>
        </w:rPr>
        <w:t xml:space="preserve"> Producent: …………………..</w:t>
      </w:r>
      <w:r w:rsidR="008952F0" w:rsidRPr="008952F0">
        <w:rPr>
          <w:rFonts w:ascii="Open Sans Light" w:hAnsi="Open Sans Light" w:cs="Open Sans Light"/>
          <w:sz w:val="20"/>
        </w:rPr>
        <w:t xml:space="preserve">, </w:t>
      </w:r>
      <w:r w:rsidRPr="008952F0">
        <w:rPr>
          <w:rFonts w:ascii="Open Sans Light" w:hAnsi="Open Sans Light" w:cs="Open Sans Light"/>
          <w:sz w:val="20"/>
        </w:rPr>
        <w:t>Model: ………………………</w:t>
      </w:r>
      <w:r w:rsidR="008952F0" w:rsidRPr="008952F0">
        <w:rPr>
          <w:rFonts w:ascii="Open Sans Light" w:hAnsi="Open Sans Light" w:cs="Open Sans Light"/>
          <w:sz w:val="20"/>
        </w:rPr>
        <w:t xml:space="preserve">, </w:t>
      </w:r>
    </w:p>
    <w:p w14:paraId="0756625F" w14:textId="067EC454" w:rsidR="00255361" w:rsidRPr="008952F0" w:rsidRDefault="00255361" w:rsidP="008952F0">
      <w:pPr>
        <w:pStyle w:val="Akapitzlist"/>
        <w:numPr>
          <w:ilvl w:val="1"/>
          <w:numId w:val="20"/>
        </w:numPr>
        <w:tabs>
          <w:tab w:val="clear" w:pos="850"/>
        </w:tabs>
        <w:suppressAutoHyphens w:val="0"/>
        <w:overflowPunct/>
        <w:autoSpaceDE/>
        <w:spacing w:after="40"/>
        <w:ind w:hanging="566"/>
        <w:contextualSpacing/>
        <w:jc w:val="both"/>
        <w:textAlignment w:val="auto"/>
        <w:rPr>
          <w:rFonts w:ascii="Open Sans Light" w:hAnsi="Open Sans Light" w:cs="Open Sans Light"/>
          <w:sz w:val="20"/>
        </w:rPr>
      </w:pPr>
      <w:r w:rsidRPr="008952F0">
        <w:rPr>
          <w:rFonts w:ascii="Open Sans Light" w:hAnsi="Open Sans Light" w:cs="Open Sans Light"/>
          <w:sz w:val="20"/>
        </w:rPr>
        <w:t>Nośniki pamięci typ 1</w:t>
      </w:r>
      <w:r w:rsidR="008952F0" w:rsidRPr="008952F0">
        <w:rPr>
          <w:rFonts w:ascii="Open Sans Light" w:hAnsi="Open Sans Light" w:cs="Open Sans Light"/>
          <w:sz w:val="20"/>
        </w:rPr>
        <w:t xml:space="preserve">: </w:t>
      </w:r>
      <w:r w:rsidRPr="008952F0">
        <w:rPr>
          <w:rFonts w:ascii="Open Sans Light" w:hAnsi="Open Sans Light" w:cs="Open Sans Light"/>
          <w:sz w:val="20"/>
        </w:rPr>
        <w:t>Producent: …………………..</w:t>
      </w:r>
      <w:r w:rsidR="008952F0" w:rsidRPr="008952F0">
        <w:rPr>
          <w:rFonts w:ascii="Open Sans Light" w:hAnsi="Open Sans Light" w:cs="Open Sans Light"/>
          <w:sz w:val="20"/>
        </w:rPr>
        <w:t xml:space="preserve">., </w:t>
      </w:r>
      <w:r w:rsidRPr="008952F0">
        <w:rPr>
          <w:rFonts w:ascii="Open Sans Light" w:hAnsi="Open Sans Light" w:cs="Open Sans Light"/>
          <w:sz w:val="20"/>
        </w:rPr>
        <w:t>Model: …………………..</w:t>
      </w:r>
      <w:r w:rsidR="008952F0" w:rsidRPr="008952F0">
        <w:rPr>
          <w:rFonts w:ascii="Open Sans Light" w:hAnsi="Open Sans Light" w:cs="Open Sans Light"/>
          <w:sz w:val="20"/>
        </w:rPr>
        <w:t xml:space="preserve">, </w:t>
      </w:r>
      <w:r w:rsidRPr="008952F0">
        <w:rPr>
          <w:rFonts w:ascii="Open Sans Light" w:hAnsi="Open Sans Light" w:cs="Open Sans Light"/>
          <w:sz w:val="20"/>
        </w:rPr>
        <w:t>Pojemność: …………………..</w:t>
      </w:r>
      <w:r w:rsidR="008952F0" w:rsidRPr="008952F0">
        <w:rPr>
          <w:rFonts w:ascii="Open Sans Light" w:hAnsi="Open Sans Light" w:cs="Open Sans Light"/>
          <w:sz w:val="20"/>
        </w:rPr>
        <w:t xml:space="preserve">, </w:t>
      </w:r>
      <w:r w:rsidRPr="008952F0">
        <w:rPr>
          <w:rFonts w:ascii="Open Sans Light" w:hAnsi="Open Sans Light" w:cs="Open Sans Light"/>
          <w:sz w:val="20"/>
        </w:rPr>
        <w:t>Liczba nośników: …………………..</w:t>
      </w:r>
    </w:p>
    <w:p w14:paraId="7253B46D" w14:textId="21FB395C" w:rsidR="00255361" w:rsidRPr="008952F0" w:rsidRDefault="00255361" w:rsidP="008952F0">
      <w:pPr>
        <w:pStyle w:val="Akapitzlist"/>
        <w:numPr>
          <w:ilvl w:val="1"/>
          <w:numId w:val="20"/>
        </w:numPr>
        <w:tabs>
          <w:tab w:val="clear" w:pos="850"/>
        </w:tabs>
        <w:suppressAutoHyphens w:val="0"/>
        <w:overflowPunct/>
        <w:autoSpaceDE/>
        <w:spacing w:after="40"/>
        <w:ind w:hanging="566"/>
        <w:contextualSpacing/>
        <w:jc w:val="both"/>
        <w:textAlignment w:val="auto"/>
        <w:rPr>
          <w:rFonts w:ascii="Open Sans Light" w:hAnsi="Open Sans Light" w:cs="Open Sans Light"/>
          <w:sz w:val="20"/>
        </w:rPr>
      </w:pPr>
      <w:r w:rsidRPr="008952F0">
        <w:rPr>
          <w:rFonts w:ascii="Open Sans Light" w:hAnsi="Open Sans Light" w:cs="Open Sans Light"/>
          <w:sz w:val="20"/>
        </w:rPr>
        <w:t>Nośniki pamięci typ 2 (opcjonalny)</w:t>
      </w:r>
      <w:r w:rsidR="008952F0" w:rsidRPr="008952F0">
        <w:rPr>
          <w:rFonts w:ascii="Open Sans Light" w:hAnsi="Open Sans Light" w:cs="Open Sans Light"/>
          <w:sz w:val="20"/>
        </w:rPr>
        <w:t xml:space="preserve">: </w:t>
      </w:r>
      <w:r w:rsidRPr="008952F0">
        <w:rPr>
          <w:rFonts w:ascii="Open Sans Light" w:hAnsi="Open Sans Light" w:cs="Open Sans Light"/>
          <w:sz w:val="20"/>
        </w:rPr>
        <w:t>Producent: …………………..</w:t>
      </w:r>
      <w:r w:rsidR="008952F0" w:rsidRPr="008952F0">
        <w:rPr>
          <w:rFonts w:ascii="Open Sans Light" w:hAnsi="Open Sans Light" w:cs="Open Sans Light"/>
          <w:sz w:val="20"/>
        </w:rPr>
        <w:t xml:space="preserve">, </w:t>
      </w:r>
      <w:r w:rsidRPr="008952F0">
        <w:rPr>
          <w:rFonts w:ascii="Open Sans Light" w:hAnsi="Open Sans Light" w:cs="Open Sans Light"/>
          <w:sz w:val="20"/>
        </w:rPr>
        <w:t>Model: …………………..</w:t>
      </w:r>
      <w:r w:rsidR="008952F0" w:rsidRPr="008952F0">
        <w:rPr>
          <w:rFonts w:ascii="Open Sans Light" w:hAnsi="Open Sans Light" w:cs="Open Sans Light"/>
          <w:sz w:val="20"/>
        </w:rPr>
        <w:t xml:space="preserve">, </w:t>
      </w:r>
      <w:r w:rsidRPr="008952F0">
        <w:rPr>
          <w:rFonts w:ascii="Open Sans Light" w:hAnsi="Open Sans Light" w:cs="Open Sans Light"/>
          <w:sz w:val="20"/>
        </w:rPr>
        <w:t>Pojemność: …………………..</w:t>
      </w:r>
      <w:r w:rsidR="008952F0">
        <w:rPr>
          <w:rFonts w:ascii="Open Sans Light" w:hAnsi="Open Sans Light" w:cs="Open Sans Light"/>
          <w:sz w:val="20"/>
        </w:rPr>
        <w:t xml:space="preserve">, </w:t>
      </w:r>
      <w:r w:rsidRPr="008952F0">
        <w:rPr>
          <w:rFonts w:ascii="Open Sans Light" w:hAnsi="Open Sans Light" w:cs="Open Sans Light"/>
          <w:sz w:val="20"/>
        </w:rPr>
        <w:t>Liczba nośników: …………………..</w:t>
      </w:r>
    </w:p>
    <w:bookmarkEnd w:id="0"/>
    <w:p w14:paraId="52A995B3" w14:textId="50983BE8" w:rsidR="00591667" w:rsidRDefault="008952F0" w:rsidP="008952F0">
      <w:pPr>
        <w:pStyle w:val="Akapitzlist"/>
        <w:suppressAutoHyphens w:val="0"/>
        <w:overflowPunct/>
        <w:autoSpaceDE/>
        <w:ind w:left="0"/>
        <w:contextualSpacing/>
        <w:jc w:val="both"/>
        <w:textAlignment w:val="auto"/>
        <w:rPr>
          <w:rFonts w:ascii="Open Sans Light" w:hAnsi="Open Sans Light" w:cs="Open Sans Light"/>
          <w:bCs/>
          <w:i/>
          <w:iCs/>
          <w:sz w:val="18"/>
          <w:szCs w:val="18"/>
        </w:rPr>
      </w:pPr>
      <w:r w:rsidRPr="008952F0">
        <w:rPr>
          <w:rFonts w:ascii="Open Sans Light" w:hAnsi="Open Sans Light" w:cs="Open Sans Light"/>
          <w:bCs/>
          <w:i/>
          <w:iCs/>
          <w:sz w:val="18"/>
          <w:szCs w:val="18"/>
        </w:rPr>
        <w:t xml:space="preserve">(wypełnia Wykonawca; niewskazanie producenta i pełnego oznaczenia oferowanego Sprzętu w sposób stosowany przez producenta i pozwalający jednoznacznie stwierdzić zgodność oferowanego Sprzętu z określonymi w SWZ wymogami, skutkować </w:t>
      </w:r>
      <w:r w:rsidR="004139D1">
        <w:rPr>
          <w:rFonts w:ascii="Open Sans Light" w:hAnsi="Open Sans Light" w:cs="Open Sans Light"/>
          <w:bCs/>
          <w:i/>
          <w:iCs/>
          <w:sz w:val="18"/>
          <w:szCs w:val="18"/>
        </w:rPr>
        <w:t>będzie</w:t>
      </w:r>
      <w:r w:rsidR="004139D1" w:rsidRPr="008952F0">
        <w:rPr>
          <w:rFonts w:ascii="Open Sans Light" w:hAnsi="Open Sans Light" w:cs="Open Sans Light"/>
          <w:bCs/>
          <w:i/>
          <w:iCs/>
          <w:sz w:val="18"/>
          <w:szCs w:val="18"/>
        </w:rPr>
        <w:t xml:space="preserve"> </w:t>
      </w:r>
      <w:r w:rsidRPr="008952F0">
        <w:rPr>
          <w:rFonts w:ascii="Open Sans Light" w:hAnsi="Open Sans Light" w:cs="Open Sans Light"/>
          <w:bCs/>
          <w:i/>
          <w:iCs/>
          <w:sz w:val="18"/>
          <w:szCs w:val="18"/>
        </w:rPr>
        <w:t>odrzuceniem oferty jako niezgodnej z treścią SWZ)</w:t>
      </w:r>
    </w:p>
    <w:p w14:paraId="3BE5550B" w14:textId="67FC53CC" w:rsidR="002F593C" w:rsidRDefault="002F593C" w:rsidP="008952F0">
      <w:pPr>
        <w:pStyle w:val="Akapitzlist"/>
        <w:suppressAutoHyphens w:val="0"/>
        <w:overflowPunct/>
        <w:autoSpaceDE/>
        <w:ind w:left="0"/>
        <w:contextualSpacing/>
        <w:jc w:val="both"/>
        <w:textAlignment w:val="auto"/>
        <w:rPr>
          <w:rFonts w:ascii="Open Sans Light" w:hAnsi="Open Sans Light" w:cs="Open Sans Light"/>
          <w:bCs/>
          <w:i/>
          <w:iCs/>
          <w:sz w:val="18"/>
          <w:szCs w:val="18"/>
        </w:rPr>
      </w:pPr>
    </w:p>
    <w:tbl>
      <w:tblPr>
        <w:tblStyle w:val="Tabela-Siatka"/>
        <w:tblW w:w="14417" w:type="dxa"/>
        <w:tblLook w:val="04A0" w:firstRow="1" w:lastRow="0" w:firstColumn="1" w:lastColumn="0" w:noHBand="0" w:noVBand="1"/>
      </w:tblPr>
      <w:tblGrid>
        <w:gridCol w:w="846"/>
        <w:gridCol w:w="2126"/>
        <w:gridCol w:w="8222"/>
        <w:gridCol w:w="3223"/>
      </w:tblGrid>
      <w:tr w:rsidR="00E2009F" w:rsidRPr="00A15BE2" w14:paraId="03570DE9" w14:textId="624C0954" w:rsidTr="00534F23">
        <w:trPr>
          <w:trHeight w:val="613"/>
        </w:trPr>
        <w:tc>
          <w:tcPr>
            <w:tcW w:w="846" w:type="dxa"/>
            <w:shd w:val="pct15" w:color="auto" w:fill="auto"/>
            <w:vAlign w:val="center"/>
          </w:tcPr>
          <w:p w14:paraId="36B225E1" w14:textId="77777777" w:rsidR="00E2009F" w:rsidRPr="00872E26" w:rsidRDefault="00E2009F" w:rsidP="00E2009F">
            <w:pPr>
              <w:jc w:val="center"/>
              <w:rPr>
                <w:rFonts w:ascii="Open Sans Light" w:hAnsi="Open Sans Light" w:cs="Open Sans Light"/>
                <w:b/>
                <w:sz w:val="18"/>
                <w:szCs w:val="18"/>
              </w:rPr>
            </w:pPr>
            <w:r w:rsidRPr="00872E26">
              <w:rPr>
                <w:rStyle w:val="fontstyle01"/>
                <w:rFonts w:ascii="Open Sans Light" w:hAnsi="Open Sans Light" w:cs="Open Sans Light"/>
                <w:b/>
                <w:sz w:val="18"/>
                <w:szCs w:val="18"/>
              </w:rPr>
              <w:t>Lp.</w:t>
            </w:r>
          </w:p>
        </w:tc>
        <w:tc>
          <w:tcPr>
            <w:tcW w:w="2126" w:type="dxa"/>
            <w:shd w:val="pct15" w:color="auto" w:fill="auto"/>
            <w:vAlign w:val="center"/>
          </w:tcPr>
          <w:p w14:paraId="6B63EEDE" w14:textId="77777777" w:rsidR="00E2009F" w:rsidRPr="00872E26" w:rsidRDefault="00E2009F" w:rsidP="00E2009F">
            <w:pPr>
              <w:jc w:val="center"/>
              <w:rPr>
                <w:rFonts w:ascii="Open Sans Light" w:hAnsi="Open Sans Light" w:cs="Open Sans Light"/>
                <w:b/>
                <w:sz w:val="18"/>
                <w:szCs w:val="18"/>
              </w:rPr>
            </w:pPr>
            <w:r w:rsidRPr="00872E26">
              <w:rPr>
                <w:rStyle w:val="fontstyle01"/>
                <w:rFonts w:ascii="Open Sans Light" w:hAnsi="Open Sans Light" w:cs="Open Sans Light"/>
                <w:b/>
                <w:sz w:val="18"/>
                <w:szCs w:val="18"/>
              </w:rPr>
              <w:t>Cecha/funkcja</w:t>
            </w:r>
          </w:p>
        </w:tc>
        <w:tc>
          <w:tcPr>
            <w:tcW w:w="8222" w:type="dxa"/>
            <w:shd w:val="pct15" w:color="auto" w:fill="auto"/>
            <w:vAlign w:val="center"/>
          </w:tcPr>
          <w:p w14:paraId="73CFBB73" w14:textId="77777777" w:rsidR="00E2009F" w:rsidRPr="00872E26" w:rsidRDefault="00E2009F" w:rsidP="00E2009F">
            <w:pPr>
              <w:jc w:val="center"/>
              <w:rPr>
                <w:rFonts w:ascii="Open Sans Light" w:hAnsi="Open Sans Light" w:cs="Open Sans Light"/>
                <w:b/>
                <w:sz w:val="18"/>
                <w:szCs w:val="18"/>
              </w:rPr>
            </w:pPr>
            <w:r w:rsidRPr="00872E26">
              <w:rPr>
                <w:rStyle w:val="fontstyle01"/>
                <w:rFonts w:ascii="Open Sans Light" w:hAnsi="Open Sans Light" w:cs="Open Sans Light"/>
                <w:b/>
                <w:sz w:val="18"/>
                <w:szCs w:val="18"/>
              </w:rPr>
              <w:t>Opis wymagań</w:t>
            </w:r>
          </w:p>
        </w:tc>
        <w:tc>
          <w:tcPr>
            <w:tcW w:w="3223" w:type="dxa"/>
            <w:shd w:val="pct15" w:color="auto" w:fill="auto"/>
          </w:tcPr>
          <w:p w14:paraId="05C6100B" w14:textId="7AD5EEF0" w:rsidR="00E2009F" w:rsidRPr="00872E26" w:rsidRDefault="00E2009F" w:rsidP="00E2009F">
            <w:pPr>
              <w:jc w:val="center"/>
              <w:rPr>
                <w:rStyle w:val="fontstyle01"/>
                <w:rFonts w:ascii="Open Sans Light" w:hAnsi="Open Sans Light" w:cs="Open Sans Light"/>
                <w:b/>
                <w:sz w:val="18"/>
                <w:szCs w:val="18"/>
              </w:rPr>
            </w:pPr>
            <w:r w:rsidRPr="00872E26">
              <w:rPr>
                <w:rStyle w:val="fontstyle01"/>
                <w:rFonts w:ascii="Open Sans Light" w:hAnsi="Open Sans Light" w:cs="Open Sans Light"/>
                <w:b/>
                <w:sz w:val="18"/>
                <w:szCs w:val="18"/>
              </w:rPr>
              <w:t>Parametry oferowanego Sprzętu</w:t>
            </w:r>
          </w:p>
          <w:p w14:paraId="1A0EC2C5" w14:textId="4C46D76C" w:rsidR="00E2009F" w:rsidRPr="00D61557" w:rsidRDefault="00872E26" w:rsidP="00E2009F">
            <w:pPr>
              <w:jc w:val="center"/>
              <w:rPr>
                <w:rStyle w:val="fontstyle01"/>
                <w:rFonts w:ascii="Open Sans Light" w:hAnsi="Open Sans Light" w:cs="Open Sans Light"/>
                <w:b/>
                <w:i/>
                <w:iCs/>
              </w:rPr>
            </w:pPr>
            <w:r w:rsidRPr="00D61557">
              <w:rPr>
                <w:rStyle w:val="fontstyle01"/>
                <w:rFonts w:ascii="Open Sans Light" w:hAnsi="Open Sans Light" w:cs="Open Sans Light"/>
                <w:b/>
                <w:i/>
                <w:iCs/>
                <w:sz w:val="16"/>
                <w:szCs w:val="16"/>
              </w:rPr>
              <w:t>(wypełnia Wykonawca; należy zaznaczyć właściwie TAK lub NIE)</w:t>
            </w:r>
          </w:p>
        </w:tc>
      </w:tr>
      <w:tr w:rsidR="008E62AD" w:rsidRPr="00A15BE2" w14:paraId="66FCF236" w14:textId="77777777" w:rsidTr="008E62AD">
        <w:trPr>
          <w:trHeight w:val="499"/>
        </w:trPr>
        <w:tc>
          <w:tcPr>
            <w:tcW w:w="14417" w:type="dxa"/>
            <w:gridSpan w:val="4"/>
            <w:vAlign w:val="center"/>
          </w:tcPr>
          <w:p w14:paraId="21B99103" w14:textId="7E3D1FCF" w:rsidR="008E62AD" w:rsidRPr="00D30FE9" w:rsidRDefault="008E62AD" w:rsidP="00794C03">
            <w:pPr>
              <w:pStyle w:val="Akapitzlist"/>
              <w:numPr>
                <w:ilvl w:val="0"/>
                <w:numId w:val="59"/>
              </w:numPr>
              <w:jc w:val="center"/>
              <w:rPr>
                <w:rFonts w:ascii="Open Sans Light" w:hAnsi="Open Sans Light" w:cs="Open Sans Light"/>
                <w:b/>
                <w:bCs/>
                <w:sz w:val="18"/>
                <w:szCs w:val="18"/>
              </w:rPr>
            </w:pPr>
            <w:r w:rsidRPr="00D30FE9">
              <w:rPr>
                <w:rFonts w:ascii="Open Sans Light" w:hAnsi="Open Sans Light" w:cs="Open Sans Light"/>
                <w:b/>
                <w:bCs/>
                <w:sz w:val="18"/>
                <w:szCs w:val="18"/>
              </w:rPr>
              <w:t>Wymagania wirtualizatora pamięci masowych</w:t>
            </w:r>
          </w:p>
        </w:tc>
      </w:tr>
      <w:tr w:rsidR="007D7FA9" w:rsidRPr="00A15BE2" w14:paraId="30BF0AEB" w14:textId="77777777" w:rsidTr="002F593C">
        <w:trPr>
          <w:trHeight w:val="498"/>
        </w:trPr>
        <w:tc>
          <w:tcPr>
            <w:tcW w:w="14417" w:type="dxa"/>
            <w:gridSpan w:val="4"/>
            <w:vAlign w:val="center"/>
          </w:tcPr>
          <w:p w14:paraId="55B58BBF" w14:textId="36404544" w:rsidR="007D7FA9" w:rsidRPr="007D7FA9" w:rsidRDefault="007D7FA9" w:rsidP="00291B2E">
            <w:pPr>
              <w:jc w:val="center"/>
              <w:rPr>
                <w:rFonts w:ascii="Open Sans Light" w:hAnsi="Open Sans Light" w:cs="Open Sans Light"/>
                <w:b/>
                <w:bCs/>
                <w:sz w:val="18"/>
                <w:szCs w:val="18"/>
              </w:rPr>
            </w:pPr>
            <w:r w:rsidRPr="007D7FA9">
              <w:rPr>
                <w:rFonts w:ascii="Open Sans Light" w:hAnsi="Open Sans Light" w:cs="Open Sans Light"/>
                <w:b/>
                <w:bCs/>
                <w:sz w:val="18"/>
                <w:szCs w:val="18"/>
              </w:rPr>
              <w:t>Wymagania podstawowe dotyczące wirtualizatora pamięci masowych</w:t>
            </w:r>
          </w:p>
        </w:tc>
      </w:tr>
      <w:tr w:rsidR="00E52146" w:rsidRPr="00A15BE2" w14:paraId="031ED0D1" w14:textId="77777777" w:rsidTr="00534F23">
        <w:trPr>
          <w:trHeight w:val="898"/>
        </w:trPr>
        <w:tc>
          <w:tcPr>
            <w:tcW w:w="846" w:type="dxa"/>
            <w:vMerge w:val="restart"/>
            <w:vAlign w:val="center"/>
          </w:tcPr>
          <w:p w14:paraId="7D8B687E" w14:textId="6E83E1D6" w:rsidR="00E52146" w:rsidRPr="00D30FE9" w:rsidRDefault="00E52146" w:rsidP="00D30FE9">
            <w:pPr>
              <w:pStyle w:val="Akapitzlist"/>
              <w:numPr>
                <w:ilvl w:val="0"/>
                <w:numId w:val="52"/>
              </w:numPr>
              <w:suppressAutoHyphens w:val="0"/>
              <w:overflowPunct/>
              <w:autoSpaceDE/>
              <w:contextualSpacing/>
              <w:jc w:val="both"/>
              <w:textAlignment w:val="auto"/>
              <w:rPr>
                <w:rFonts w:ascii="Open Sans Light" w:hAnsi="Open Sans Light" w:cs="Open Sans Light"/>
                <w:bCs/>
                <w:sz w:val="18"/>
                <w:szCs w:val="18"/>
              </w:rPr>
            </w:pPr>
          </w:p>
        </w:tc>
        <w:tc>
          <w:tcPr>
            <w:tcW w:w="13571" w:type="dxa"/>
            <w:gridSpan w:val="3"/>
            <w:vAlign w:val="center"/>
          </w:tcPr>
          <w:p w14:paraId="4004618A" w14:textId="78120A68" w:rsidR="00E52146" w:rsidRPr="007D7FA9" w:rsidRDefault="00E52146" w:rsidP="009C2FD1">
            <w:pPr>
              <w:jc w:val="both"/>
              <w:rPr>
                <w:rFonts w:ascii="Open Sans Light" w:hAnsi="Open Sans Light" w:cs="Open Sans Light"/>
                <w:b/>
                <w:bCs/>
                <w:sz w:val="18"/>
                <w:szCs w:val="18"/>
              </w:rPr>
            </w:pPr>
            <w:r w:rsidRPr="007D7FA9">
              <w:rPr>
                <w:rFonts w:ascii="Open Sans Light" w:hAnsi="Open Sans Light" w:cs="Open Sans Light"/>
                <w:bCs/>
                <w:sz w:val="18"/>
                <w:szCs w:val="18"/>
              </w:rPr>
              <w:t>Kontrolery wirtualizatora pamięci masowych mają za zadanie rozbudować klaster niezawodnościowy dwóch kontrolerów eksploatowanego obecnie przez Zamawiającego wirtualizatora „IBM SAN Volume Controller” model: 2145-CG8. Zakup dotyczy wirtualizatora pamięci masowych</w:t>
            </w:r>
            <w:r w:rsidR="009C2FD1">
              <w:rPr>
                <w:rFonts w:ascii="Open Sans Light" w:hAnsi="Open Sans Light" w:cs="Open Sans Light"/>
                <w:bCs/>
                <w:sz w:val="18"/>
                <w:szCs w:val="18"/>
              </w:rPr>
              <w:t xml:space="preserve"> kompatybilnego z rozwiązaniem posiadanym przez Zamawiającego. </w:t>
            </w:r>
          </w:p>
        </w:tc>
      </w:tr>
      <w:tr w:rsidR="00E52146" w:rsidRPr="00A15BE2" w14:paraId="4D697E1B" w14:textId="77777777" w:rsidTr="00534F23">
        <w:trPr>
          <w:trHeight w:val="565"/>
        </w:trPr>
        <w:tc>
          <w:tcPr>
            <w:tcW w:w="846" w:type="dxa"/>
            <w:vMerge/>
            <w:vAlign w:val="center"/>
          </w:tcPr>
          <w:p w14:paraId="7E62F22B" w14:textId="77777777" w:rsidR="00E52146" w:rsidRPr="007D7FA9" w:rsidRDefault="00E52146" w:rsidP="00291B2E">
            <w:pPr>
              <w:jc w:val="center"/>
              <w:rPr>
                <w:rFonts w:ascii="Open Sans Light" w:hAnsi="Open Sans Light" w:cs="Open Sans Light"/>
                <w:b/>
                <w:bCs/>
                <w:sz w:val="18"/>
                <w:szCs w:val="18"/>
              </w:rPr>
            </w:pPr>
          </w:p>
        </w:tc>
        <w:tc>
          <w:tcPr>
            <w:tcW w:w="13571" w:type="dxa"/>
            <w:gridSpan w:val="3"/>
            <w:vAlign w:val="center"/>
          </w:tcPr>
          <w:p w14:paraId="62B824D2" w14:textId="6CDF6B61" w:rsidR="00E52146" w:rsidRPr="007D7FA9" w:rsidRDefault="00E52146" w:rsidP="00D7496F">
            <w:pPr>
              <w:jc w:val="both"/>
              <w:rPr>
                <w:rFonts w:ascii="Open Sans Light" w:hAnsi="Open Sans Light" w:cs="Open Sans Light"/>
                <w:b/>
                <w:bCs/>
                <w:sz w:val="18"/>
                <w:szCs w:val="18"/>
              </w:rPr>
            </w:pPr>
            <w:r w:rsidRPr="007D7FA9">
              <w:rPr>
                <w:rFonts w:ascii="Open Sans Light" w:hAnsi="Open Sans Light" w:cs="Open Sans Light"/>
                <w:bCs/>
                <w:sz w:val="18"/>
                <w:szCs w:val="18"/>
              </w:rPr>
              <w:t xml:space="preserve">Zamawiający dopuszcza zaoferowanie innego sprzętu o parametrach </w:t>
            </w:r>
            <w:r w:rsidR="009C2FD1">
              <w:rPr>
                <w:rFonts w:ascii="Open Sans Light" w:hAnsi="Open Sans Light" w:cs="Open Sans Light"/>
                <w:bCs/>
                <w:sz w:val="18"/>
                <w:szCs w:val="18"/>
              </w:rPr>
              <w:t xml:space="preserve">równoważnych wirtualizatorowi pamięci masowych </w:t>
            </w:r>
            <w:r w:rsidR="009C2FD1" w:rsidRPr="007D7FA9">
              <w:rPr>
                <w:rFonts w:ascii="Open Sans Light" w:hAnsi="Open Sans Light" w:cs="Open Sans Light"/>
                <w:bCs/>
                <w:sz w:val="18"/>
                <w:szCs w:val="18"/>
              </w:rPr>
              <w:t>„IBM System Storage SVC Storage Engine” – model 2145-SA2</w:t>
            </w:r>
            <w:r w:rsidRPr="007D7FA9">
              <w:rPr>
                <w:rFonts w:ascii="Open Sans Light" w:hAnsi="Open Sans Light" w:cs="Open Sans Light"/>
                <w:bCs/>
                <w:sz w:val="18"/>
                <w:szCs w:val="18"/>
              </w:rPr>
              <w:t xml:space="preserve">– w takim przypadku </w:t>
            </w:r>
            <w:r w:rsidR="00D7496F" w:rsidRPr="007D7FA9">
              <w:rPr>
                <w:rFonts w:ascii="Open Sans Light" w:hAnsi="Open Sans Light" w:cs="Open Sans Light"/>
                <w:bCs/>
                <w:sz w:val="18"/>
                <w:szCs w:val="18"/>
              </w:rPr>
              <w:t>o</w:t>
            </w:r>
            <w:r w:rsidR="00D7496F">
              <w:rPr>
                <w:rFonts w:ascii="Open Sans Light" w:hAnsi="Open Sans Light" w:cs="Open Sans Light"/>
                <w:bCs/>
                <w:sz w:val="18"/>
                <w:szCs w:val="18"/>
              </w:rPr>
              <w:t>ferowane rozwiązanie</w:t>
            </w:r>
            <w:r w:rsidR="00D7496F" w:rsidRPr="007D7FA9">
              <w:rPr>
                <w:rFonts w:ascii="Open Sans Light" w:hAnsi="Open Sans Light" w:cs="Open Sans Light"/>
                <w:bCs/>
                <w:sz w:val="18"/>
                <w:szCs w:val="18"/>
              </w:rPr>
              <w:t xml:space="preserve"> </w:t>
            </w:r>
            <w:r w:rsidRPr="007D7FA9">
              <w:rPr>
                <w:rFonts w:ascii="Open Sans Light" w:hAnsi="Open Sans Light" w:cs="Open Sans Light"/>
                <w:bCs/>
                <w:sz w:val="18"/>
                <w:szCs w:val="18"/>
              </w:rPr>
              <w:t>musi zawierać wszystkie elementy niezbędne do prawidłowej pracy</w:t>
            </w:r>
            <w:r w:rsidR="00D7496F">
              <w:rPr>
                <w:rFonts w:ascii="Open Sans Light" w:hAnsi="Open Sans Light" w:cs="Open Sans Light"/>
                <w:bCs/>
                <w:sz w:val="18"/>
                <w:szCs w:val="18"/>
              </w:rPr>
              <w:t xml:space="preserve"> z rozwiązaniem posiadanym przez Zamawiającego</w:t>
            </w:r>
            <w:r w:rsidRPr="007D7FA9">
              <w:rPr>
                <w:rFonts w:ascii="Open Sans Light" w:hAnsi="Open Sans Light" w:cs="Open Sans Light"/>
                <w:bCs/>
                <w:sz w:val="18"/>
                <w:szCs w:val="18"/>
              </w:rPr>
              <w:t xml:space="preserve">, w szczególności licencję na </w:t>
            </w:r>
            <w:r w:rsidR="00D7496F" w:rsidRPr="007D7FA9">
              <w:rPr>
                <w:rFonts w:ascii="Open Sans Light" w:hAnsi="Open Sans Light" w:cs="Open Sans Light"/>
                <w:bCs/>
                <w:sz w:val="18"/>
                <w:szCs w:val="18"/>
              </w:rPr>
              <w:t>użytkowan</w:t>
            </w:r>
            <w:r w:rsidR="00D7496F">
              <w:rPr>
                <w:rFonts w:ascii="Open Sans Light" w:hAnsi="Open Sans Light" w:cs="Open Sans Light"/>
                <w:bCs/>
                <w:sz w:val="18"/>
                <w:szCs w:val="18"/>
              </w:rPr>
              <w:t>ie zaoferowanego rozwiązania kompatybilnego wraz z rozwiązaniem obecnie posiadanym przez Zamawiającego i które nie ogranicza funkcjonalności rozwiązania obecnie posiadanego przez Zamawiającego.</w:t>
            </w:r>
            <w:r w:rsidR="00D7496F" w:rsidRPr="007D7FA9">
              <w:rPr>
                <w:rFonts w:ascii="Open Sans Light" w:hAnsi="Open Sans Light" w:cs="Open Sans Light"/>
                <w:bCs/>
                <w:sz w:val="18"/>
                <w:szCs w:val="18"/>
              </w:rPr>
              <w:t xml:space="preserve"> </w:t>
            </w:r>
          </w:p>
        </w:tc>
      </w:tr>
      <w:tr w:rsidR="00291B2E" w:rsidRPr="00A15BE2" w14:paraId="0B4C879F" w14:textId="77777777" w:rsidTr="002F593C">
        <w:trPr>
          <w:trHeight w:val="498"/>
        </w:trPr>
        <w:tc>
          <w:tcPr>
            <w:tcW w:w="14417" w:type="dxa"/>
            <w:gridSpan w:val="4"/>
            <w:vAlign w:val="center"/>
          </w:tcPr>
          <w:p w14:paraId="636E1978" w14:textId="77777777" w:rsidR="00291B2E" w:rsidRDefault="00291B2E" w:rsidP="00291B2E">
            <w:pPr>
              <w:jc w:val="center"/>
              <w:rPr>
                <w:rFonts w:ascii="Open Sans Light" w:hAnsi="Open Sans Light" w:cs="Open Sans Light"/>
                <w:b/>
                <w:bCs/>
                <w:sz w:val="18"/>
                <w:szCs w:val="18"/>
              </w:rPr>
            </w:pPr>
            <w:r w:rsidRPr="007D7FA9">
              <w:rPr>
                <w:rFonts w:ascii="Open Sans Light" w:hAnsi="Open Sans Light" w:cs="Open Sans Light"/>
                <w:b/>
                <w:bCs/>
                <w:sz w:val="18"/>
                <w:szCs w:val="18"/>
              </w:rPr>
              <w:t xml:space="preserve">Wymagania </w:t>
            </w:r>
            <w:r w:rsidR="00537D49">
              <w:rPr>
                <w:rFonts w:ascii="Open Sans Light" w:hAnsi="Open Sans Light" w:cs="Open Sans Light"/>
                <w:b/>
                <w:bCs/>
                <w:sz w:val="18"/>
                <w:szCs w:val="18"/>
              </w:rPr>
              <w:t>szczegółowe</w:t>
            </w:r>
            <w:r w:rsidR="00537D49" w:rsidRPr="007D7FA9">
              <w:rPr>
                <w:rFonts w:ascii="Open Sans Light" w:hAnsi="Open Sans Light" w:cs="Open Sans Light"/>
                <w:b/>
                <w:bCs/>
                <w:sz w:val="18"/>
                <w:szCs w:val="18"/>
              </w:rPr>
              <w:t xml:space="preserve"> </w:t>
            </w:r>
            <w:r w:rsidRPr="007D7FA9">
              <w:rPr>
                <w:rFonts w:ascii="Open Sans Light" w:hAnsi="Open Sans Light" w:cs="Open Sans Light"/>
                <w:b/>
                <w:bCs/>
                <w:sz w:val="18"/>
                <w:szCs w:val="18"/>
              </w:rPr>
              <w:t>wirtualizatora pamięci masowych</w:t>
            </w:r>
          </w:p>
          <w:p w14:paraId="68AB363C" w14:textId="7940C8C2" w:rsidR="00031F3A" w:rsidRPr="00D93441" w:rsidRDefault="00031F3A" w:rsidP="00291B2E">
            <w:pPr>
              <w:jc w:val="center"/>
              <w:rPr>
                <w:rFonts w:ascii="Open Sans Light" w:hAnsi="Open Sans Light" w:cs="Open Sans Light"/>
                <w:b/>
                <w:bCs/>
                <w:i/>
                <w:iCs/>
                <w:sz w:val="18"/>
                <w:szCs w:val="18"/>
              </w:rPr>
            </w:pPr>
            <w:r w:rsidRPr="00D93441">
              <w:rPr>
                <w:rFonts w:ascii="Open Sans Light" w:hAnsi="Open Sans Light" w:cs="Open Sans Light"/>
                <w:b/>
                <w:bCs/>
                <w:i/>
                <w:iCs/>
                <w:sz w:val="18"/>
                <w:szCs w:val="18"/>
              </w:rPr>
              <w:t>(poniższe wymogi przedmiotowe są minimal</w:t>
            </w:r>
            <w:r w:rsidR="00D93441" w:rsidRPr="00D93441">
              <w:rPr>
                <w:rFonts w:ascii="Open Sans Light" w:hAnsi="Open Sans Light" w:cs="Open Sans Light"/>
                <w:b/>
                <w:bCs/>
                <w:i/>
                <w:iCs/>
                <w:sz w:val="18"/>
                <w:szCs w:val="18"/>
              </w:rPr>
              <w:t xml:space="preserve">ne, w konsekwencji </w:t>
            </w:r>
            <w:r w:rsidRPr="00D93441">
              <w:rPr>
                <w:rFonts w:ascii="Open Sans Light" w:hAnsi="Open Sans Light" w:cs="Open Sans Light"/>
                <w:b/>
                <w:bCs/>
                <w:i/>
                <w:iCs/>
                <w:sz w:val="18"/>
                <w:szCs w:val="18"/>
              </w:rPr>
              <w:t xml:space="preserve"> wskazanie „NIE”</w:t>
            </w:r>
            <w:r w:rsidR="00D93441" w:rsidRPr="00D93441">
              <w:rPr>
                <w:rFonts w:ascii="Open Sans Light" w:hAnsi="Open Sans Light" w:cs="Open Sans Light"/>
                <w:b/>
                <w:bCs/>
                <w:i/>
                <w:iCs/>
                <w:sz w:val="18"/>
                <w:szCs w:val="18"/>
              </w:rPr>
              <w:t xml:space="preserve"> w którymkolwiek wierszu</w:t>
            </w:r>
            <w:r w:rsidRPr="00D93441">
              <w:rPr>
                <w:rFonts w:ascii="Open Sans Light" w:hAnsi="Open Sans Light" w:cs="Open Sans Light"/>
                <w:b/>
                <w:bCs/>
                <w:i/>
                <w:iCs/>
                <w:sz w:val="18"/>
                <w:szCs w:val="18"/>
              </w:rPr>
              <w:t xml:space="preserve"> </w:t>
            </w:r>
            <w:r w:rsidR="00D93441" w:rsidRPr="00D93441">
              <w:rPr>
                <w:rFonts w:ascii="Open Sans Light" w:hAnsi="Open Sans Light" w:cs="Open Sans Light"/>
                <w:b/>
                <w:bCs/>
                <w:i/>
                <w:iCs/>
                <w:sz w:val="18"/>
                <w:szCs w:val="18"/>
              </w:rPr>
              <w:t>spowoduje</w:t>
            </w:r>
            <w:r w:rsidRPr="00D93441">
              <w:rPr>
                <w:rFonts w:ascii="Open Sans Light" w:hAnsi="Open Sans Light" w:cs="Open Sans Light"/>
                <w:b/>
                <w:bCs/>
                <w:i/>
                <w:iCs/>
                <w:sz w:val="18"/>
                <w:szCs w:val="18"/>
              </w:rPr>
              <w:t xml:space="preserve"> niespełnienie wymagania</w:t>
            </w:r>
            <w:r w:rsidR="00D93441" w:rsidRPr="00D93441">
              <w:rPr>
                <w:rFonts w:ascii="Open Sans Light" w:hAnsi="Open Sans Light" w:cs="Open Sans Light"/>
                <w:b/>
                <w:bCs/>
                <w:i/>
                <w:iCs/>
                <w:sz w:val="18"/>
                <w:szCs w:val="18"/>
              </w:rPr>
              <w:t xml:space="preserve"> i</w:t>
            </w:r>
            <w:r w:rsidRPr="00D93441">
              <w:rPr>
                <w:rFonts w:ascii="Open Sans Light" w:hAnsi="Open Sans Light" w:cs="Open Sans Light"/>
                <w:b/>
                <w:bCs/>
                <w:i/>
                <w:iCs/>
                <w:sz w:val="18"/>
                <w:szCs w:val="18"/>
              </w:rPr>
              <w:t xml:space="preserve"> odrzucenie oferty jako niezgodnej z SWZ)</w:t>
            </w:r>
          </w:p>
        </w:tc>
      </w:tr>
      <w:tr w:rsidR="003505BA" w:rsidRPr="00A15BE2" w14:paraId="29B932FB" w14:textId="77777777" w:rsidTr="00263DBE">
        <w:trPr>
          <w:trHeight w:val="290"/>
        </w:trPr>
        <w:tc>
          <w:tcPr>
            <w:tcW w:w="846" w:type="dxa"/>
          </w:tcPr>
          <w:p w14:paraId="10E4DE75" w14:textId="276F2334"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val="restart"/>
            <w:vAlign w:val="center"/>
          </w:tcPr>
          <w:p w14:paraId="3736E401" w14:textId="36DABCEA" w:rsidR="003505BA" w:rsidRPr="007D7FA9" w:rsidRDefault="003505BA" w:rsidP="007F4461">
            <w:pPr>
              <w:rPr>
                <w:rFonts w:ascii="Open Sans Light" w:hAnsi="Open Sans Light" w:cs="Open Sans Light"/>
                <w:bCs/>
                <w:color w:val="000000"/>
                <w:sz w:val="18"/>
                <w:szCs w:val="18"/>
              </w:rPr>
            </w:pPr>
            <w:r>
              <w:rPr>
                <w:rFonts w:ascii="Open Sans Light" w:hAnsi="Open Sans Light" w:cs="Open Sans Light"/>
                <w:bCs/>
                <w:color w:val="000000"/>
                <w:sz w:val="18"/>
                <w:szCs w:val="18"/>
              </w:rPr>
              <w:t>Wymagania ogólne</w:t>
            </w:r>
          </w:p>
        </w:tc>
        <w:tc>
          <w:tcPr>
            <w:tcW w:w="8222" w:type="dxa"/>
            <w:vAlign w:val="center"/>
          </w:tcPr>
          <w:p w14:paraId="4FD5C85D" w14:textId="03535184"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Urządzenia muszą mieć możliwość zainstalowania w standardowej szafie 19”.</w:t>
            </w:r>
          </w:p>
        </w:tc>
        <w:tc>
          <w:tcPr>
            <w:tcW w:w="3223" w:type="dxa"/>
            <w:vAlign w:val="center"/>
          </w:tcPr>
          <w:p w14:paraId="577474FF" w14:textId="7BD13C7A"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D49E7D1" w14:textId="77777777" w:rsidTr="00263DBE">
        <w:tc>
          <w:tcPr>
            <w:tcW w:w="846" w:type="dxa"/>
          </w:tcPr>
          <w:p w14:paraId="40E58094"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F828CDA"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0E624DEE" w14:textId="4F392CE9"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System złożony z co najmniej czterech redundantnych kontrolerów o wysokości nie większej niż 8U łącznie.</w:t>
            </w:r>
          </w:p>
        </w:tc>
        <w:tc>
          <w:tcPr>
            <w:tcW w:w="3223" w:type="dxa"/>
            <w:vAlign w:val="center"/>
          </w:tcPr>
          <w:p w14:paraId="6C5468EB" w14:textId="250A13DA"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2564A9B2" w14:textId="77777777" w:rsidTr="00263DBE">
        <w:tc>
          <w:tcPr>
            <w:tcW w:w="846" w:type="dxa"/>
          </w:tcPr>
          <w:p w14:paraId="174F4539"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571F5EC4"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698374D8" w14:textId="7FB76A77"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System musi cechować brak pojedynczego punktu awarii (co najmniej cztery kontrolery).</w:t>
            </w:r>
          </w:p>
        </w:tc>
        <w:tc>
          <w:tcPr>
            <w:tcW w:w="3223" w:type="dxa"/>
            <w:vAlign w:val="center"/>
          </w:tcPr>
          <w:p w14:paraId="73267508" w14:textId="0EA84BAB"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275CEEEF" w14:textId="77777777" w:rsidTr="00263DBE">
        <w:tc>
          <w:tcPr>
            <w:tcW w:w="846" w:type="dxa"/>
          </w:tcPr>
          <w:p w14:paraId="21CED9D2"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1787240F" w14:textId="5DC06CAD"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367F13F7" w14:textId="37AFE2E2" w:rsidR="003505BA" w:rsidRPr="007D7FA9" w:rsidRDefault="003505BA" w:rsidP="008E62AD">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Urządzenia muszą być fabrycznie nowe, nigdy wcześniej nie używane, wyprodukowane w ciągu ostatnich 6 miesięcy i pochodzić z autoryzowanego kanału dystrybucji producenta a także być objęte serwisem producenta na terenie RP.</w:t>
            </w:r>
          </w:p>
        </w:tc>
        <w:tc>
          <w:tcPr>
            <w:tcW w:w="3223" w:type="dxa"/>
            <w:vAlign w:val="center"/>
          </w:tcPr>
          <w:p w14:paraId="442DAD44" w14:textId="530AC543"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98109AA" w14:textId="77777777" w:rsidTr="00263DBE">
        <w:tc>
          <w:tcPr>
            <w:tcW w:w="846" w:type="dxa"/>
          </w:tcPr>
          <w:p w14:paraId="1B5C3F9A"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D00B403"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5F06B25A" w14:textId="0E414BAE"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Urządzenia i ich komponenty muszą być oznakowane przez producenta w taki sposób, aby możliwa była identyfikacja zarówno produktu jak i producenta.</w:t>
            </w:r>
          </w:p>
        </w:tc>
        <w:tc>
          <w:tcPr>
            <w:tcW w:w="3223" w:type="dxa"/>
            <w:vAlign w:val="center"/>
          </w:tcPr>
          <w:p w14:paraId="1EF509AE" w14:textId="1B8FFAE5"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0B36B810" w14:textId="77777777" w:rsidTr="00263DBE">
        <w:tc>
          <w:tcPr>
            <w:tcW w:w="846" w:type="dxa"/>
          </w:tcPr>
          <w:p w14:paraId="1B3BDB4E"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6258F821"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0A33FE0E" w14:textId="6F9C4D8F"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Do każdego urządzenia musi być dostarczony komplet standardowej dokumentacji dla użytkownika w formie papierowej lub elektronicznej.</w:t>
            </w:r>
          </w:p>
        </w:tc>
        <w:tc>
          <w:tcPr>
            <w:tcW w:w="3223" w:type="dxa"/>
            <w:vAlign w:val="center"/>
          </w:tcPr>
          <w:p w14:paraId="07A6206D" w14:textId="0A9B901B"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0EEB4E2" w14:textId="77777777" w:rsidTr="00263DBE">
        <w:tc>
          <w:tcPr>
            <w:tcW w:w="846" w:type="dxa"/>
          </w:tcPr>
          <w:p w14:paraId="4D3FF5B5"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29C20DED"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149D0987" w14:textId="79D01FA4"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Oferta musi obejmować wszystkie dodatkowe elementy niezbędne do prawidłowego podłączenia oferowanego sprzętu tj. kable, interface, uchwyty, przyłącza itp.</w:t>
            </w:r>
          </w:p>
        </w:tc>
        <w:tc>
          <w:tcPr>
            <w:tcW w:w="3223" w:type="dxa"/>
            <w:vAlign w:val="center"/>
          </w:tcPr>
          <w:p w14:paraId="67833E02" w14:textId="04B7FDC4"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6FE186E" w14:textId="77777777" w:rsidTr="00263DBE">
        <w:tc>
          <w:tcPr>
            <w:tcW w:w="846" w:type="dxa"/>
          </w:tcPr>
          <w:p w14:paraId="278D7882"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7954D0E4"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45DEA779" w14:textId="5EF98D5E" w:rsidR="003505BA" w:rsidRPr="007D7FA9" w:rsidRDefault="003505BA" w:rsidP="005F0DD7">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Urządzenia muszą współpracować z siecią energetyczną o parametrach: 230 V ± 10%, 50 Hz.</w:t>
            </w:r>
          </w:p>
        </w:tc>
        <w:tc>
          <w:tcPr>
            <w:tcW w:w="3223" w:type="dxa"/>
            <w:vAlign w:val="center"/>
          </w:tcPr>
          <w:p w14:paraId="09CBB57C" w14:textId="0980B1A5"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0C1B3072" w14:textId="77777777" w:rsidTr="00263DBE">
        <w:trPr>
          <w:trHeight w:val="1055"/>
        </w:trPr>
        <w:tc>
          <w:tcPr>
            <w:tcW w:w="846" w:type="dxa"/>
          </w:tcPr>
          <w:p w14:paraId="3CFC319E"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2084554" w14:textId="77777777" w:rsidR="003505BA" w:rsidRPr="007D7FA9" w:rsidRDefault="003505BA" w:rsidP="007F4461">
            <w:pPr>
              <w:rPr>
                <w:rFonts w:ascii="Open Sans Light" w:hAnsi="Open Sans Light" w:cs="Open Sans Light"/>
                <w:bCs/>
                <w:color w:val="000000"/>
                <w:sz w:val="18"/>
                <w:szCs w:val="18"/>
              </w:rPr>
            </w:pPr>
          </w:p>
        </w:tc>
        <w:tc>
          <w:tcPr>
            <w:tcW w:w="8222" w:type="dxa"/>
            <w:vAlign w:val="center"/>
          </w:tcPr>
          <w:p w14:paraId="02587392" w14:textId="19B3869B" w:rsidR="003505BA" w:rsidRPr="007D7FA9" w:rsidRDefault="003505BA" w:rsidP="007F4461">
            <w:pPr>
              <w:jc w:val="both"/>
              <w:rPr>
                <w:rFonts w:ascii="Open Sans Light" w:hAnsi="Open Sans Light" w:cs="Open Sans Light"/>
                <w:bCs/>
                <w:color w:val="000000"/>
                <w:sz w:val="18"/>
                <w:szCs w:val="18"/>
              </w:rPr>
            </w:pPr>
            <w:r w:rsidRPr="007D7FA9">
              <w:rPr>
                <w:rFonts w:ascii="Open Sans Light" w:hAnsi="Open Sans Light" w:cs="Open Sans Light"/>
                <w:bCs/>
                <w:color w:val="000000"/>
                <w:sz w:val="18"/>
                <w:szCs w:val="18"/>
              </w:rPr>
              <w:t>Zestaw agregujący musi zostać zaimplementowany według modelu synchronicznego, tzn. bezpośrednio włączony w architekturę rozwiązania (SAN) między współdzielonymi zasobami dyskowymi a hostami korzystającymi z agregowanej dyskowej pamięci masowej.</w:t>
            </w:r>
          </w:p>
        </w:tc>
        <w:tc>
          <w:tcPr>
            <w:tcW w:w="3223" w:type="dxa"/>
            <w:vAlign w:val="center"/>
          </w:tcPr>
          <w:p w14:paraId="16566987" w14:textId="292BADC2" w:rsidR="003505BA" w:rsidRPr="007D7FA9" w:rsidRDefault="003505BA" w:rsidP="007F4461">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D2D1F0A" w14:textId="77777777" w:rsidTr="00263DBE">
        <w:trPr>
          <w:trHeight w:val="1537"/>
        </w:trPr>
        <w:tc>
          <w:tcPr>
            <w:tcW w:w="846" w:type="dxa"/>
          </w:tcPr>
          <w:p w14:paraId="2586182C" w14:textId="77777777" w:rsidR="003505BA" w:rsidRPr="007D7FA9" w:rsidRDefault="003505BA" w:rsidP="00794C03">
            <w:pPr>
              <w:pStyle w:val="Akapitzlist"/>
              <w:numPr>
                <w:ilvl w:val="0"/>
                <w:numId w:val="58"/>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245A27BA"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42DC1D4C" w14:textId="77777777" w:rsidR="003505BA" w:rsidRPr="007D7FA9" w:rsidRDefault="003505BA" w:rsidP="0026137D">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zasobów pamięci masowych musi współpracować z następującymi urządzeniami eksploatowanymi przez Zamawiającego:</w:t>
            </w:r>
          </w:p>
          <w:p w14:paraId="115CC46E" w14:textId="77777777" w:rsidR="003505BA" w:rsidRPr="007D7FA9" w:rsidRDefault="003505BA" w:rsidP="0026137D">
            <w:pPr>
              <w:pStyle w:val="Akapitzlist"/>
              <w:ind w:left="0"/>
              <w:jc w:val="both"/>
              <w:rPr>
                <w:rFonts w:ascii="Open Sans Light" w:hAnsi="Open Sans Light" w:cs="Open Sans Light"/>
                <w:bCs/>
                <w:sz w:val="18"/>
                <w:szCs w:val="18"/>
              </w:rPr>
            </w:pPr>
            <w:r w:rsidRPr="007D7FA9">
              <w:rPr>
                <w:rFonts w:ascii="Open Sans Light" w:hAnsi="Open Sans Light" w:cs="Open Sans Light"/>
                <w:bCs/>
                <w:sz w:val="18"/>
                <w:szCs w:val="18"/>
              </w:rPr>
              <w:t>- macierzami IBM Storwize V7000 Control, model 2076-124,</w:t>
            </w:r>
          </w:p>
          <w:p w14:paraId="2EE875F2" w14:textId="77777777" w:rsidR="003505BA" w:rsidRPr="007D7FA9" w:rsidRDefault="003505BA" w:rsidP="0026137D">
            <w:pPr>
              <w:pStyle w:val="Akapitzlist"/>
              <w:ind w:left="0"/>
              <w:jc w:val="both"/>
              <w:rPr>
                <w:rFonts w:ascii="Open Sans Light" w:hAnsi="Open Sans Light" w:cs="Open Sans Light"/>
                <w:bCs/>
                <w:sz w:val="18"/>
                <w:szCs w:val="18"/>
              </w:rPr>
            </w:pPr>
            <w:r w:rsidRPr="007D7FA9">
              <w:rPr>
                <w:rFonts w:ascii="Open Sans Light" w:hAnsi="Open Sans Light" w:cs="Open Sans Light"/>
                <w:bCs/>
                <w:sz w:val="18"/>
                <w:szCs w:val="18"/>
              </w:rPr>
              <w:t>- macierzami IBM Storwize V7000 Control, model 2076-624,</w:t>
            </w:r>
          </w:p>
          <w:p w14:paraId="2701916B" w14:textId="77777777" w:rsidR="003505BA" w:rsidRPr="007D7FA9" w:rsidRDefault="003505BA" w:rsidP="0026137D">
            <w:pPr>
              <w:pStyle w:val="Akapitzlist"/>
              <w:ind w:left="0"/>
              <w:jc w:val="both"/>
              <w:rPr>
                <w:rFonts w:ascii="Open Sans Light" w:hAnsi="Open Sans Light" w:cs="Open Sans Light"/>
                <w:bCs/>
                <w:sz w:val="18"/>
                <w:szCs w:val="18"/>
              </w:rPr>
            </w:pPr>
            <w:r w:rsidRPr="007D7FA9">
              <w:rPr>
                <w:rFonts w:ascii="Open Sans Light" w:hAnsi="Open Sans Light" w:cs="Open Sans Light"/>
                <w:bCs/>
                <w:sz w:val="18"/>
                <w:szCs w:val="18"/>
              </w:rPr>
              <w:t>- przełącznikami SAN Lenovo Flex System FC5023,</w:t>
            </w:r>
          </w:p>
          <w:p w14:paraId="31B2D8F2" w14:textId="3B5DE739" w:rsidR="003505BA" w:rsidRPr="007D7FA9" w:rsidRDefault="003505BA" w:rsidP="0026137D">
            <w:pPr>
              <w:pStyle w:val="Akapitzlist"/>
              <w:ind w:left="0"/>
              <w:jc w:val="both"/>
              <w:rPr>
                <w:rFonts w:ascii="Open Sans Light" w:hAnsi="Open Sans Light" w:cs="Open Sans Light"/>
                <w:bCs/>
                <w:sz w:val="18"/>
                <w:szCs w:val="18"/>
              </w:rPr>
            </w:pPr>
            <w:r w:rsidRPr="007D7FA9">
              <w:rPr>
                <w:rFonts w:ascii="Open Sans Light" w:hAnsi="Open Sans Light" w:cs="Open Sans Light"/>
                <w:bCs/>
                <w:sz w:val="18"/>
                <w:szCs w:val="18"/>
              </w:rPr>
              <w:t>- przełącznikami SAN IBM System Networking SAN24B-5.</w:t>
            </w:r>
          </w:p>
        </w:tc>
        <w:tc>
          <w:tcPr>
            <w:tcW w:w="3223" w:type="dxa"/>
            <w:vAlign w:val="center"/>
          </w:tcPr>
          <w:p w14:paraId="3539959B" w14:textId="42611339"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42627E69" w14:textId="77777777" w:rsidTr="00263DBE">
        <w:trPr>
          <w:trHeight w:val="768"/>
        </w:trPr>
        <w:tc>
          <w:tcPr>
            <w:tcW w:w="846" w:type="dxa"/>
          </w:tcPr>
          <w:p w14:paraId="36E182C3"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val="restart"/>
          </w:tcPr>
          <w:p w14:paraId="0462421E" w14:textId="2840B534" w:rsidR="003505BA" w:rsidRPr="00306D0E" w:rsidRDefault="003505BA" w:rsidP="007B0AAE">
            <w:pPr>
              <w:rPr>
                <w:rFonts w:ascii="Open Sans Light" w:hAnsi="Open Sans Light" w:cs="Open Sans Light"/>
                <w:color w:val="000000"/>
                <w:sz w:val="18"/>
                <w:szCs w:val="18"/>
              </w:rPr>
            </w:pPr>
            <w:r w:rsidRPr="00306D0E">
              <w:rPr>
                <w:rFonts w:ascii="Open Sans Light" w:hAnsi="Open Sans Light" w:cs="Open Sans Light"/>
                <w:sz w:val="18"/>
                <w:szCs w:val="18"/>
              </w:rPr>
              <w:t>Wymagania sprzętowe</w:t>
            </w:r>
          </w:p>
        </w:tc>
        <w:tc>
          <w:tcPr>
            <w:tcW w:w="8222" w:type="dxa"/>
            <w:vAlign w:val="center"/>
          </w:tcPr>
          <w:p w14:paraId="488F331E" w14:textId="08068387" w:rsidR="003505BA" w:rsidRPr="007D7FA9" w:rsidRDefault="003505BA" w:rsidP="006916C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zasobów pamięci masowych musi zarządzać zasobami dyskowymi o wielkości łącznie po rozbudowie co najmniej 450 TB przestrzeni logicznej – netto (wymagane dostarczenie dodatkowych licencji na przestrzeń co najmniej 250 TB).</w:t>
            </w:r>
          </w:p>
        </w:tc>
        <w:tc>
          <w:tcPr>
            <w:tcW w:w="3223" w:type="dxa"/>
            <w:vAlign w:val="center"/>
          </w:tcPr>
          <w:p w14:paraId="38A8E4E9" w14:textId="159384CF"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FE33C5C" w14:textId="77777777" w:rsidTr="00263DBE">
        <w:trPr>
          <w:trHeight w:val="566"/>
        </w:trPr>
        <w:tc>
          <w:tcPr>
            <w:tcW w:w="846" w:type="dxa"/>
          </w:tcPr>
          <w:p w14:paraId="57984BB9"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89DE049"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2BB20F76" w14:textId="59B961AD" w:rsidR="003505BA" w:rsidRPr="007D7FA9" w:rsidRDefault="003505BA" w:rsidP="006916C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rozbudowy systemu wirtualizacji (wykupienia licencji) do co najmniej 32 000 TB przestrzeni logicznej - netto.</w:t>
            </w:r>
          </w:p>
        </w:tc>
        <w:tc>
          <w:tcPr>
            <w:tcW w:w="3223" w:type="dxa"/>
            <w:vAlign w:val="center"/>
          </w:tcPr>
          <w:p w14:paraId="6907EB85" w14:textId="575ABC1C"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033745A8" w14:textId="77777777" w:rsidTr="00263DBE">
        <w:tc>
          <w:tcPr>
            <w:tcW w:w="846" w:type="dxa"/>
          </w:tcPr>
          <w:p w14:paraId="7B8F769A"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9C5E26A"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478BC8B6" w14:textId="2D7B62A9" w:rsidR="003505BA" w:rsidRPr="007D7FA9" w:rsidRDefault="003505BA" w:rsidP="006916C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musi umożliwiać stworzenie co najmniej 4 niezależnych instancji klastra rozmieszczonych w różnych serwerowniach z dowolnym/elastycznym przypisaniem zakupionych licencji na pojemność klastra. Musi również istnieć możliwość dynamicznej zmiany ilości przypisanych licencji do klastrów w trakcie działania systemu przy zachowaniu sumarycznej zakupionej liczby licencji.</w:t>
            </w:r>
          </w:p>
        </w:tc>
        <w:tc>
          <w:tcPr>
            <w:tcW w:w="3223" w:type="dxa"/>
            <w:vAlign w:val="center"/>
          </w:tcPr>
          <w:p w14:paraId="4DD8A5DA" w14:textId="77777777" w:rsidR="003505BA" w:rsidRPr="007D7FA9" w:rsidRDefault="003505BA" w:rsidP="007B0AAE">
            <w:pPr>
              <w:jc w:val="both"/>
              <w:rPr>
                <w:rFonts w:ascii="Open Sans Light" w:hAnsi="Open Sans Light" w:cs="Open Sans Light"/>
                <w:sz w:val="18"/>
                <w:szCs w:val="18"/>
              </w:rPr>
            </w:pPr>
          </w:p>
          <w:p w14:paraId="69DDF651" w14:textId="77777777" w:rsidR="003505BA" w:rsidRPr="007D7FA9" w:rsidRDefault="003505BA" w:rsidP="007B0AAE">
            <w:pPr>
              <w:jc w:val="both"/>
              <w:rPr>
                <w:rFonts w:ascii="Open Sans Light" w:hAnsi="Open Sans Light" w:cs="Open Sans Light"/>
                <w:sz w:val="18"/>
                <w:szCs w:val="18"/>
              </w:rPr>
            </w:pPr>
          </w:p>
          <w:p w14:paraId="3399AEFA" w14:textId="77777777" w:rsidR="003505BA" w:rsidRPr="007D7FA9" w:rsidRDefault="003505BA" w:rsidP="007B0AAE">
            <w:pPr>
              <w:jc w:val="both"/>
              <w:rPr>
                <w:rFonts w:ascii="Open Sans Light" w:hAnsi="Open Sans Light" w:cs="Open Sans Light"/>
                <w:sz w:val="18"/>
                <w:szCs w:val="18"/>
              </w:rPr>
            </w:pPr>
          </w:p>
          <w:p w14:paraId="589FBD8A" w14:textId="033F6F33"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BC3110D" w14:textId="77777777" w:rsidTr="00263DBE">
        <w:tc>
          <w:tcPr>
            <w:tcW w:w="846" w:type="dxa"/>
          </w:tcPr>
          <w:p w14:paraId="58417971"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62DCBDE3"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496DA580" w14:textId="25A4EEB1" w:rsidR="003505BA" w:rsidRPr="007D7FA9" w:rsidRDefault="003505BA" w:rsidP="00B21F8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musi składać się z co najmniej 4 kontrolerów, gdzie każdy kontroler stanowił będzie osobne urządzenie umożliwiając tym samym jego instalację i użytkowanie w ramach 2 osobnych szaf rackowych bądź też serwerowni lokalnych (w obrębie tego samego datacenter) w celu zapewnienia jak najwyższego poziomu zabezpieczenia danych.</w:t>
            </w:r>
          </w:p>
        </w:tc>
        <w:tc>
          <w:tcPr>
            <w:tcW w:w="3223" w:type="dxa"/>
            <w:vAlign w:val="center"/>
          </w:tcPr>
          <w:p w14:paraId="3383A723" w14:textId="77777777" w:rsidR="003505BA" w:rsidRPr="007D7FA9" w:rsidRDefault="003505BA" w:rsidP="007B0AAE">
            <w:pPr>
              <w:jc w:val="both"/>
              <w:rPr>
                <w:rFonts w:ascii="Open Sans Light" w:hAnsi="Open Sans Light" w:cs="Open Sans Light"/>
                <w:sz w:val="18"/>
                <w:szCs w:val="18"/>
              </w:rPr>
            </w:pPr>
          </w:p>
          <w:p w14:paraId="0E72F8E5" w14:textId="5CAFBADC"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EACA0C1" w14:textId="77777777" w:rsidTr="00263DBE">
        <w:tc>
          <w:tcPr>
            <w:tcW w:w="846" w:type="dxa"/>
          </w:tcPr>
          <w:p w14:paraId="357211D7"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74233128"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5382A34E" w14:textId="77777777" w:rsidR="003505BA" w:rsidRPr="007D7FA9" w:rsidRDefault="003505BA" w:rsidP="00B21F8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Każdy z kontrolerów musi zapewniać:</w:t>
            </w:r>
          </w:p>
          <w:p w14:paraId="55BFCC1D" w14:textId="77777777" w:rsidR="003505BA" w:rsidRPr="007D7FA9" w:rsidRDefault="003505BA" w:rsidP="00B21F86">
            <w:pPr>
              <w:pStyle w:val="Akapitzlist"/>
              <w:ind w:left="207" w:hanging="141"/>
              <w:jc w:val="both"/>
              <w:rPr>
                <w:rFonts w:ascii="Open Sans Light" w:hAnsi="Open Sans Light" w:cs="Open Sans Light"/>
                <w:bCs/>
                <w:sz w:val="18"/>
                <w:szCs w:val="18"/>
              </w:rPr>
            </w:pPr>
            <w:r w:rsidRPr="007D7FA9">
              <w:rPr>
                <w:rFonts w:ascii="Open Sans Light" w:hAnsi="Open Sans Light" w:cs="Open Sans Light"/>
                <w:bCs/>
                <w:sz w:val="18"/>
                <w:szCs w:val="18"/>
              </w:rPr>
              <w:lastRenderedPageBreak/>
              <w:t>- Możliwość zarządzania za pośrednictwem sieci lokalnej.</w:t>
            </w:r>
          </w:p>
          <w:p w14:paraId="3A065A23" w14:textId="77777777" w:rsidR="003505BA" w:rsidRPr="007D7FA9" w:rsidRDefault="003505BA" w:rsidP="00B21F86">
            <w:pPr>
              <w:pStyle w:val="Akapitzlist"/>
              <w:ind w:left="207" w:hanging="141"/>
              <w:jc w:val="both"/>
              <w:rPr>
                <w:rFonts w:ascii="Open Sans Light" w:hAnsi="Open Sans Light" w:cs="Open Sans Light"/>
                <w:bCs/>
                <w:sz w:val="18"/>
                <w:szCs w:val="18"/>
              </w:rPr>
            </w:pPr>
            <w:r w:rsidRPr="007D7FA9">
              <w:rPr>
                <w:rFonts w:ascii="Open Sans Light" w:hAnsi="Open Sans Light" w:cs="Open Sans Light"/>
                <w:bCs/>
                <w:sz w:val="18"/>
                <w:szCs w:val="18"/>
              </w:rPr>
              <w:t>- Co najmniej 384 GB pamięci cache, co najmniej 95% pojemności cache musi być przeznaczone na obsługę operacji wejścia/wyjścia.</w:t>
            </w:r>
          </w:p>
          <w:p w14:paraId="20BCD63F" w14:textId="77777777" w:rsidR="003505BA" w:rsidRPr="007D7FA9" w:rsidRDefault="003505BA" w:rsidP="00B21F86">
            <w:pPr>
              <w:pStyle w:val="Akapitzlist"/>
              <w:ind w:left="207" w:hanging="141"/>
              <w:jc w:val="both"/>
              <w:rPr>
                <w:rFonts w:ascii="Open Sans Light" w:hAnsi="Open Sans Light" w:cs="Open Sans Light"/>
                <w:bCs/>
                <w:sz w:val="18"/>
                <w:szCs w:val="18"/>
              </w:rPr>
            </w:pPr>
            <w:r w:rsidRPr="007D7FA9">
              <w:rPr>
                <w:rFonts w:ascii="Open Sans Light" w:hAnsi="Open Sans Light" w:cs="Open Sans Light"/>
                <w:bCs/>
                <w:sz w:val="18"/>
                <w:szCs w:val="18"/>
              </w:rPr>
              <w:t>- Każdy kontroler wyposażony w mechanizmy sprzętowej akceleracji kompresji.</w:t>
            </w:r>
          </w:p>
          <w:p w14:paraId="0773E716" w14:textId="77777777" w:rsidR="003505BA" w:rsidRPr="007D7FA9" w:rsidRDefault="003505BA" w:rsidP="00B21F86">
            <w:pPr>
              <w:pStyle w:val="Akapitzlist"/>
              <w:ind w:left="207" w:hanging="141"/>
              <w:jc w:val="both"/>
              <w:rPr>
                <w:rFonts w:ascii="Open Sans Light" w:hAnsi="Open Sans Light" w:cs="Open Sans Light"/>
                <w:bCs/>
                <w:sz w:val="18"/>
                <w:szCs w:val="18"/>
              </w:rPr>
            </w:pPr>
            <w:r w:rsidRPr="007D7FA9">
              <w:rPr>
                <w:rFonts w:ascii="Open Sans Light" w:hAnsi="Open Sans Light" w:cs="Open Sans Light"/>
                <w:bCs/>
                <w:sz w:val="18"/>
                <w:szCs w:val="18"/>
              </w:rPr>
              <w:t>- Każdy kontroler wyposażony w redundantne zasilanie (co najmniej dwa zasilacze).</w:t>
            </w:r>
          </w:p>
          <w:p w14:paraId="0521B363" w14:textId="3C1264C8" w:rsidR="003505BA" w:rsidRPr="007D7FA9" w:rsidRDefault="003505BA" w:rsidP="00B21F86">
            <w:pPr>
              <w:pStyle w:val="Akapitzlist"/>
              <w:ind w:left="207" w:hanging="141"/>
              <w:jc w:val="both"/>
              <w:rPr>
                <w:rFonts w:ascii="Open Sans Light" w:hAnsi="Open Sans Light" w:cs="Open Sans Light"/>
                <w:bCs/>
                <w:sz w:val="18"/>
                <w:szCs w:val="18"/>
              </w:rPr>
            </w:pPr>
            <w:r w:rsidRPr="007D7FA9">
              <w:rPr>
                <w:rFonts w:ascii="Open Sans Light" w:hAnsi="Open Sans Light" w:cs="Open Sans Light"/>
                <w:bCs/>
                <w:sz w:val="18"/>
                <w:szCs w:val="18"/>
              </w:rPr>
              <w:t>- Odporność na zaniki zasilania (każdy kontroler chroniony oddzielną parą baterii).</w:t>
            </w:r>
          </w:p>
        </w:tc>
        <w:tc>
          <w:tcPr>
            <w:tcW w:w="3223" w:type="dxa"/>
            <w:vAlign w:val="center"/>
          </w:tcPr>
          <w:p w14:paraId="036E830E" w14:textId="77777777" w:rsidR="003505BA" w:rsidRPr="007D7FA9" w:rsidRDefault="003505BA" w:rsidP="007B0AAE">
            <w:pPr>
              <w:jc w:val="both"/>
              <w:rPr>
                <w:rFonts w:ascii="Open Sans Light" w:hAnsi="Open Sans Light" w:cs="Open Sans Light"/>
                <w:sz w:val="18"/>
                <w:szCs w:val="18"/>
              </w:rPr>
            </w:pPr>
          </w:p>
          <w:p w14:paraId="27351DC3" w14:textId="77777777" w:rsidR="003505BA" w:rsidRPr="007D7FA9" w:rsidRDefault="003505BA" w:rsidP="007B0AAE">
            <w:pPr>
              <w:jc w:val="both"/>
              <w:rPr>
                <w:rFonts w:ascii="Open Sans Light" w:hAnsi="Open Sans Light" w:cs="Open Sans Light"/>
                <w:sz w:val="18"/>
                <w:szCs w:val="18"/>
              </w:rPr>
            </w:pPr>
          </w:p>
          <w:p w14:paraId="581BCC32" w14:textId="77777777" w:rsidR="003505BA" w:rsidRPr="007D7FA9" w:rsidRDefault="003505BA" w:rsidP="007B0AAE">
            <w:pPr>
              <w:jc w:val="both"/>
              <w:rPr>
                <w:rFonts w:ascii="Open Sans Light" w:hAnsi="Open Sans Light" w:cs="Open Sans Light"/>
                <w:sz w:val="18"/>
                <w:szCs w:val="18"/>
              </w:rPr>
            </w:pPr>
          </w:p>
          <w:p w14:paraId="5EFE4FE0" w14:textId="77777777" w:rsidR="003505BA" w:rsidRPr="007D7FA9" w:rsidRDefault="003505BA" w:rsidP="007B0AAE">
            <w:pPr>
              <w:jc w:val="both"/>
              <w:rPr>
                <w:rFonts w:ascii="Open Sans Light" w:hAnsi="Open Sans Light" w:cs="Open Sans Light"/>
                <w:sz w:val="18"/>
                <w:szCs w:val="18"/>
              </w:rPr>
            </w:pPr>
          </w:p>
          <w:p w14:paraId="2AF1BAAE" w14:textId="77777777" w:rsidR="003505BA" w:rsidRPr="007D7FA9" w:rsidRDefault="003505BA" w:rsidP="007B0AAE">
            <w:pPr>
              <w:jc w:val="both"/>
              <w:rPr>
                <w:rFonts w:ascii="Open Sans Light" w:hAnsi="Open Sans Light" w:cs="Open Sans Light"/>
                <w:sz w:val="18"/>
                <w:szCs w:val="18"/>
              </w:rPr>
            </w:pPr>
          </w:p>
          <w:p w14:paraId="78EB8725" w14:textId="5D4B4061"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5375B590" w14:textId="77777777" w:rsidTr="00263DBE">
        <w:tc>
          <w:tcPr>
            <w:tcW w:w="846" w:type="dxa"/>
          </w:tcPr>
          <w:p w14:paraId="1DA0F03B"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22CD0DD"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4C55886C" w14:textId="0448DD11" w:rsidR="003505BA" w:rsidRPr="007D7FA9" w:rsidRDefault="003505BA" w:rsidP="00B21F8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musi być bezpośrednio włączony w architekturę rozwiązania (SAN), między współdzielonymi zasobami dyskowymi, a hostami korzystającymi z agregowanej dyskowej pamięci masowej.</w:t>
            </w:r>
          </w:p>
        </w:tc>
        <w:tc>
          <w:tcPr>
            <w:tcW w:w="3223" w:type="dxa"/>
            <w:vAlign w:val="center"/>
          </w:tcPr>
          <w:p w14:paraId="085F84C9" w14:textId="5E330B2B"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5E34EBB9" w14:textId="77777777" w:rsidTr="00263DBE">
        <w:tc>
          <w:tcPr>
            <w:tcW w:w="846" w:type="dxa"/>
          </w:tcPr>
          <w:p w14:paraId="65C32509"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A70AE4D"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1FDB8642" w14:textId="6FB56094" w:rsidR="003505BA" w:rsidRPr="007D7FA9" w:rsidRDefault="003505BA" w:rsidP="00B21F8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Połączenia pomiędzy poszczególnymi kontrolerami muszą być możliwe minimum z użyciem technologii FC 32Gb i ETH 25Gb</w:t>
            </w:r>
          </w:p>
        </w:tc>
        <w:tc>
          <w:tcPr>
            <w:tcW w:w="3223" w:type="dxa"/>
            <w:vAlign w:val="center"/>
          </w:tcPr>
          <w:p w14:paraId="43BA53FD" w14:textId="67406B6D"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C6FAE89" w14:textId="77777777" w:rsidTr="00263DBE">
        <w:tc>
          <w:tcPr>
            <w:tcW w:w="846" w:type="dxa"/>
          </w:tcPr>
          <w:p w14:paraId="2F43F7BE"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5D83FE33"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2BBBE3FD" w14:textId="638B79B9" w:rsidR="003505BA" w:rsidRPr="007D7FA9" w:rsidRDefault="003505BA" w:rsidP="00B21F8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zarządzania całością dostępnych zasobów dyskowych w ramach klastra z jednej konsoli administracyjnej, funkcjonalność zarządzania poprzez interfejs WWW oraz interfejs linii poleceń (Command Line Interface) - dostęp do linii poleceń poprzez połączenie szyfrowane.</w:t>
            </w:r>
          </w:p>
        </w:tc>
        <w:tc>
          <w:tcPr>
            <w:tcW w:w="3223" w:type="dxa"/>
            <w:vAlign w:val="center"/>
          </w:tcPr>
          <w:p w14:paraId="6977635F" w14:textId="77777777" w:rsidR="003505BA" w:rsidRPr="007D7FA9" w:rsidRDefault="003505BA" w:rsidP="007B0AAE">
            <w:pPr>
              <w:jc w:val="both"/>
              <w:rPr>
                <w:rFonts w:ascii="Open Sans Light" w:hAnsi="Open Sans Light" w:cs="Open Sans Light"/>
                <w:sz w:val="18"/>
                <w:szCs w:val="18"/>
              </w:rPr>
            </w:pPr>
          </w:p>
          <w:p w14:paraId="6226253E" w14:textId="78C99C20"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15FF925" w14:textId="77777777" w:rsidTr="00263DBE">
        <w:tc>
          <w:tcPr>
            <w:tcW w:w="846" w:type="dxa"/>
          </w:tcPr>
          <w:p w14:paraId="1387B702"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5884774E"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6CE1D249" w14:textId="0ADE4240"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liniowej skalowalności parametrów wydajnościowych zasobów dyskowych poprzez dodawanie do systemu wirtualizacji kolejnych kontrolerów. Możliwość rozbudowy do co najmniej 4 par kontrolerów w ramach pojedynczej instancji klastra.</w:t>
            </w:r>
          </w:p>
        </w:tc>
        <w:tc>
          <w:tcPr>
            <w:tcW w:w="3223" w:type="dxa"/>
            <w:vAlign w:val="center"/>
          </w:tcPr>
          <w:p w14:paraId="2E4D2A64" w14:textId="4358216A"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57EBB58C" w14:textId="77777777" w:rsidTr="00263DBE">
        <w:trPr>
          <w:trHeight w:val="312"/>
        </w:trPr>
        <w:tc>
          <w:tcPr>
            <w:tcW w:w="846" w:type="dxa"/>
          </w:tcPr>
          <w:p w14:paraId="39E5F0D6"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55506E7"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69F6987E" w14:textId="0C42F9AE"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rozbudowy pamięci cache do minimum 1024GB w ramach instancji klastra.</w:t>
            </w:r>
          </w:p>
        </w:tc>
        <w:tc>
          <w:tcPr>
            <w:tcW w:w="3223" w:type="dxa"/>
          </w:tcPr>
          <w:p w14:paraId="34450C0A" w14:textId="2706B920"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57C14EE" w14:textId="77777777" w:rsidTr="00263DBE">
        <w:trPr>
          <w:trHeight w:val="261"/>
        </w:trPr>
        <w:tc>
          <w:tcPr>
            <w:tcW w:w="846" w:type="dxa"/>
          </w:tcPr>
          <w:p w14:paraId="08A09481"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136DC7C5"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75959F2A" w14:textId="41B5B420"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Cache dla procesu odczytu.</w:t>
            </w:r>
          </w:p>
        </w:tc>
        <w:tc>
          <w:tcPr>
            <w:tcW w:w="3223" w:type="dxa"/>
          </w:tcPr>
          <w:p w14:paraId="0807FCDB" w14:textId="47F8BD64"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DE4575C" w14:textId="77777777" w:rsidTr="00263DBE">
        <w:trPr>
          <w:trHeight w:val="292"/>
        </w:trPr>
        <w:tc>
          <w:tcPr>
            <w:tcW w:w="846" w:type="dxa"/>
          </w:tcPr>
          <w:p w14:paraId="743BD137"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5D61441"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70D3E364" w14:textId="6113F8C5"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Mirrored Cache dla procesu zapisu.</w:t>
            </w:r>
          </w:p>
        </w:tc>
        <w:tc>
          <w:tcPr>
            <w:tcW w:w="3223" w:type="dxa"/>
          </w:tcPr>
          <w:p w14:paraId="0BC7751C" w14:textId="2C868B15"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5203440" w14:textId="77777777" w:rsidTr="00534F23">
        <w:tc>
          <w:tcPr>
            <w:tcW w:w="846" w:type="dxa"/>
          </w:tcPr>
          <w:p w14:paraId="3BF85A5C"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1AF51AA"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7DDCC337" w14:textId="04458CE6"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wyłączenia cache dla poszczególnych wolumenów.</w:t>
            </w:r>
          </w:p>
        </w:tc>
        <w:tc>
          <w:tcPr>
            <w:tcW w:w="3223" w:type="dxa"/>
          </w:tcPr>
          <w:p w14:paraId="193A1ABB" w14:textId="409271BB"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47D14001" w14:textId="77777777" w:rsidTr="00263DBE">
        <w:trPr>
          <w:trHeight w:val="285"/>
        </w:trPr>
        <w:tc>
          <w:tcPr>
            <w:tcW w:w="846" w:type="dxa"/>
          </w:tcPr>
          <w:p w14:paraId="01026598"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5400191D"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22D03D69" w14:textId="43F46740"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partycjonowania pamięci cache.</w:t>
            </w:r>
          </w:p>
        </w:tc>
        <w:tc>
          <w:tcPr>
            <w:tcW w:w="3223" w:type="dxa"/>
          </w:tcPr>
          <w:p w14:paraId="29D0BC36" w14:textId="4D21E940"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1B5468E2" w14:textId="77777777" w:rsidTr="00263DBE">
        <w:trPr>
          <w:trHeight w:val="303"/>
        </w:trPr>
        <w:tc>
          <w:tcPr>
            <w:tcW w:w="846" w:type="dxa"/>
          </w:tcPr>
          <w:p w14:paraId="41913EC7"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7C223F04"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48D87DC7" w14:textId="59DD200B" w:rsidR="003505BA" w:rsidRPr="007D7FA9" w:rsidRDefault="003505BA" w:rsidP="0056459A">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separacji przestrzeni dyskowych pomiędzy różnymi podłączonymi hostami.</w:t>
            </w:r>
          </w:p>
        </w:tc>
        <w:tc>
          <w:tcPr>
            <w:tcW w:w="3223" w:type="dxa"/>
          </w:tcPr>
          <w:p w14:paraId="345E28EA" w14:textId="28FE1FAE"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A3EE17E" w14:textId="77777777" w:rsidTr="00263DBE">
        <w:trPr>
          <w:trHeight w:val="335"/>
        </w:trPr>
        <w:tc>
          <w:tcPr>
            <w:tcW w:w="846" w:type="dxa"/>
          </w:tcPr>
          <w:p w14:paraId="104871B5"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63EEACB"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76C256DE" w14:textId="3661ED96" w:rsidR="003505BA" w:rsidRPr="007D7FA9" w:rsidRDefault="003505BA" w:rsidP="00E16C35">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zwiększania i zmniejszania rozmiaru wolumenów.</w:t>
            </w:r>
          </w:p>
        </w:tc>
        <w:tc>
          <w:tcPr>
            <w:tcW w:w="3223" w:type="dxa"/>
          </w:tcPr>
          <w:p w14:paraId="188B7CC9" w14:textId="38123179"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E41A8E9" w14:textId="77777777" w:rsidTr="00534F23">
        <w:tc>
          <w:tcPr>
            <w:tcW w:w="846" w:type="dxa"/>
          </w:tcPr>
          <w:p w14:paraId="195D7AA3"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2368D37"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71D45430" w14:textId="233A08DA" w:rsidR="003505BA" w:rsidRPr="007D7FA9" w:rsidRDefault="003505BA" w:rsidP="00E16C35">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zarządzania ilością operacji wejścia wyjścia wykonywanych na danym wolumenie - zarządzanie musi być możliwe zarówno poprzez określenie ilości operacji I/O na sekundę jak również przepustowości określonej w MB/s.</w:t>
            </w:r>
          </w:p>
        </w:tc>
        <w:tc>
          <w:tcPr>
            <w:tcW w:w="3223" w:type="dxa"/>
          </w:tcPr>
          <w:p w14:paraId="79AEB423" w14:textId="2D00D1F0"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10B6CFA4" w14:textId="77777777" w:rsidTr="00263DBE">
        <w:tc>
          <w:tcPr>
            <w:tcW w:w="846" w:type="dxa"/>
          </w:tcPr>
          <w:p w14:paraId="2D993257"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692D0DBE"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00751F93" w14:textId="584830EA" w:rsidR="003505BA" w:rsidRPr="007D7FA9" w:rsidRDefault="003505BA" w:rsidP="00E16C35">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musi posiadać możliwość szyfrowania danych bez potrzeby stosowania dedykowanych, specjalizowanych dysków przeznaczonych do tego celu.</w:t>
            </w:r>
          </w:p>
        </w:tc>
        <w:tc>
          <w:tcPr>
            <w:tcW w:w="3223" w:type="dxa"/>
            <w:vAlign w:val="center"/>
          </w:tcPr>
          <w:p w14:paraId="2848ECF2" w14:textId="1382BC02"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51BEE95" w14:textId="77777777" w:rsidTr="00263DBE">
        <w:tc>
          <w:tcPr>
            <w:tcW w:w="846" w:type="dxa"/>
          </w:tcPr>
          <w:p w14:paraId="50488FBF"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ABF6752"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6BEB772C" w14:textId="1F17245F" w:rsidR="003505BA" w:rsidRPr="007D7FA9" w:rsidRDefault="003505BA" w:rsidP="00E16C35">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rozłożenia wolumenu logicznego pomiędzy co najmniej dwoma różnymi typami macierzy dyskowych.</w:t>
            </w:r>
          </w:p>
        </w:tc>
        <w:tc>
          <w:tcPr>
            <w:tcW w:w="3223" w:type="dxa"/>
            <w:vAlign w:val="center"/>
          </w:tcPr>
          <w:p w14:paraId="4347D0A4" w14:textId="197347B6"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C26BE8C" w14:textId="77777777" w:rsidTr="00263DBE">
        <w:tc>
          <w:tcPr>
            <w:tcW w:w="846" w:type="dxa"/>
          </w:tcPr>
          <w:p w14:paraId="0CB7DDC1"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4C2E898" w14:textId="77777777" w:rsidR="003505BA" w:rsidRPr="007D7FA9" w:rsidRDefault="003505BA" w:rsidP="007B0AAE">
            <w:pPr>
              <w:rPr>
                <w:rFonts w:ascii="Open Sans Light" w:hAnsi="Open Sans Light" w:cs="Open Sans Light"/>
                <w:bCs/>
                <w:color w:val="000000"/>
                <w:sz w:val="18"/>
                <w:szCs w:val="18"/>
              </w:rPr>
            </w:pPr>
          </w:p>
        </w:tc>
        <w:tc>
          <w:tcPr>
            <w:tcW w:w="8222" w:type="dxa"/>
            <w:vAlign w:val="center"/>
          </w:tcPr>
          <w:p w14:paraId="4461BA87" w14:textId="540BFB20" w:rsidR="003505BA" w:rsidRPr="007D7FA9" w:rsidRDefault="003505BA" w:rsidP="007B0AAE">
            <w:pPr>
              <w:jc w:val="both"/>
              <w:rPr>
                <w:rFonts w:ascii="Open Sans Light" w:hAnsi="Open Sans Light" w:cs="Open Sans Light"/>
                <w:bCs/>
                <w:color w:val="000000"/>
                <w:sz w:val="18"/>
                <w:szCs w:val="18"/>
              </w:rPr>
            </w:pPr>
            <w:r w:rsidRPr="007D7FA9">
              <w:rPr>
                <w:rFonts w:ascii="Open Sans Light" w:hAnsi="Open Sans Light" w:cs="Open Sans Light"/>
                <w:bCs/>
                <w:sz w:val="18"/>
                <w:szCs w:val="18"/>
              </w:rPr>
              <w:t xml:space="preserve">Możliwość wykonywania kopii danych typu snapshot (PIT) pomiędzy różnymi typami macierzy dyskowych. Zasoby źródłowe kopii PiT oraz docelowe kopii PiT mogą być zabezpieczone różnymi poziomami RAID i egzystować na różnych technologicznie dyskach stałych (Flash, FC, SAS, SSD, SATA), pracujących pod kontrolą różnych systemów dyskowych zarządzanych przez system wirtualizacji. </w:t>
            </w:r>
            <w:r w:rsidRPr="007D7FA9">
              <w:rPr>
                <w:rFonts w:ascii="Open Sans Light" w:hAnsi="Open Sans Light" w:cs="Open Sans Light"/>
                <w:bCs/>
                <w:sz w:val="18"/>
                <w:szCs w:val="18"/>
              </w:rPr>
              <w:lastRenderedPageBreak/>
              <w:t>Kopie danych typu PIT muszą być tworzone w trybach incremental, multitarget (co najmniej 256 kopii z pojedynczego wolumenu), kopii pełnej oraz kopii wskaźników, przy czym dostęp do kopii musi być możliwy natychmiast po jej zainicjalizowaniu zarówno w odniesieniu do kopii wskaźników jak i kopii pełnej</w:t>
            </w:r>
          </w:p>
        </w:tc>
        <w:tc>
          <w:tcPr>
            <w:tcW w:w="3223" w:type="dxa"/>
            <w:vAlign w:val="center"/>
          </w:tcPr>
          <w:p w14:paraId="743DA66E" w14:textId="7692C052" w:rsidR="003505BA" w:rsidRPr="007D7FA9" w:rsidRDefault="003505BA" w:rsidP="007B0AAE">
            <w:pPr>
              <w:jc w:val="both"/>
              <w:rPr>
                <w:rFonts w:ascii="Open Sans Light" w:hAnsi="Open Sans Light" w:cs="Open Sans Light"/>
                <w:sz w:val="18"/>
                <w:szCs w:val="18"/>
              </w:rPr>
            </w:pPr>
            <w:r w:rsidRPr="007D7FA9">
              <w:rPr>
                <w:rFonts w:ascii="Open Sans Light" w:hAnsi="Open Sans Light" w:cs="Open Sans Light"/>
                <w:sz w:val="18"/>
                <w:szCs w:val="18"/>
              </w:rPr>
              <w:lastRenderedPageBreak/>
              <w:t>TAK/NIE</w:t>
            </w:r>
          </w:p>
        </w:tc>
      </w:tr>
      <w:tr w:rsidR="003505BA" w:rsidRPr="00A15BE2" w14:paraId="6CA4D8F6" w14:textId="77777777" w:rsidTr="00534F23">
        <w:tc>
          <w:tcPr>
            <w:tcW w:w="846" w:type="dxa"/>
          </w:tcPr>
          <w:p w14:paraId="4991D63C"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7AD4AAC3"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4BA7FB6B" w14:textId="7743D79D"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musi umożliwiać dwukierunkową replikacje synchroniczną i asynchroniczną zasobów do systemu wirtualizacji znajdującego się w innej lokalizacji oddalonej o nie więcej niż 300km dla replikacji synchronicznej.</w:t>
            </w:r>
          </w:p>
        </w:tc>
        <w:tc>
          <w:tcPr>
            <w:tcW w:w="3223" w:type="dxa"/>
            <w:vAlign w:val="center"/>
          </w:tcPr>
          <w:p w14:paraId="06650606" w14:textId="22653329"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8528F39" w14:textId="77777777" w:rsidTr="00534F23">
        <w:tc>
          <w:tcPr>
            <w:tcW w:w="846" w:type="dxa"/>
          </w:tcPr>
          <w:p w14:paraId="4AFBB2AB"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50229CE"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2F0A9BF4" w14:textId="1CA3DCF5"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musi umożliwiać realizację replikacji z użyciem protokołów FibreChannel (Infrastruktura SAN) oraz TCP IP (Infrastruktura LAN/WAN) z innymi wirtualizatorami i macierzami tego samego producenta, również takimi które będą pracowały z inną (starszą, lub nowszą) wersją oprogramowania. Do realizacji replikacji nie mogą być stosowane dodatkowe urządzenia poza komponentami sieciowymi.</w:t>
            </w:r>
          </w:p>
        </w:tc>
        <w:tc>
          <w:tcPr>
            <w:tcW w:w="3223" w:type="dxa"/>
            <w:vAlign w:val="center"/>
          </w:tcPr>
          <w:p w14:paraId="450DAA7E" w14:textId="1F6873AE"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48B4010B" w14:textId="77777777" w:rsidTr="00534F23">
        <w:tc>
          <w:tcPr>
            <w:tcW w:w="846" w:type="dxa"/>
          </w:tcPr>
          <w:p w14:paraId="3EC4F436"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24D97E9B"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46DAC29F" w14:textId="7730BF2F"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musi posiadać wbudowaną funkcjonalność pozwalającą na zwiększenie utylizacji łącza dla procesu replikacji z użyciem protokołu TCP IP (akcelerator WAN).</w:t>
            </w:r>
          </w:p>
        </w:tc>
        <w:tc>
          <w:tcPr>
            <w:tcW w:w="3223" w:type="dxa"/>
            <w:vAlign w:val="center"/>
          </w:tcPr>
          <w:p w14:paraId="51691E16" w14:textId="052A8E24"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442D0C36" w14:textId="77777777" w:rsidTr="00534F23">
        <w:tc>
          <w:tcPr>
            <w:tcW w:w="846" w:type="dxa"/>
          </w:tcPr>
          <w:p w14:paraId="492E828D"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185337C3"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4B8EF3D4" w14:textId="5E7D69AB"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musi obsługiwać grupy spójności wolumenów (jeżeli jest wymagana licencja, należy dostarczyć licencje na całość wirtualizowanych zasobów).</w:t>
            </w:r>
          </w:p>
        </w:tc>
        <w:tc>
          <w:tcPr>
            <w:tcW w:w="3223" w:type="dxa"/>
            <w:vAlign w:val="center"/>
          </w:tcPr>
          <w:p w14:paraId="462CEA80" w14:textId="4C9BA9D5"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28F3965E" w14:textId="77777777" w:rsidTr="00534F23">
        <w:tc>
          <w:tcPr>
            <w:tcW w:w="846" w:type="dxa"/>
          </w:tcPr>
          <w:p w14:paraId="5F0C0336"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6AE42933"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4E0D69A9" w14:textId="061A0644"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Funkcjonalność tworzenia mirrorowanych LUN, dla których awaria jednej kopii lustra musi być niezauważalna dla systemu hosta (jeżeli jest wymagana licencja, należy dostarczyć licencje na całość wirtualizowanych zasobów).</w:t>
            </w:r>
          </w:p>
        </w:tc>
        <w:tc>
          <w:tcPr>
            <w:tcW w:w="3223" w:type="dxa"/>
            <w:vAlign w:val="center"/>
          </w:tcPr>
          <w:p w14:paraId="739B5407" w14:textId="0ACF3769"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5183AF79" w14:textId="77777777" w:rsidTr="00534F23">
        <w:tc>
          <w:tcPr>
            <w:tcW w:w="846" w:type="dxa"/>
          </w:tcPr>
          <w:p w14:paraId="1466BE6E"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4A43E81"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6BFEABB5" w14:textId="30389A9F"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Musi posiadać funkcjonalność tworzenia wolumenów (LUN) typu Thin provisioned tzn. prezentujących dla hostów większą przestrzeń dyskową niż rzeczywiście zaalokowana przestrzeń fizyczna, z możliwością automatycznego zwiększenia fizycznej zajętości przestrzeni dyskowej w sytuacji, gdy rozmiar wymaganej do zapisu danych przestrze</w:t>
            </w:r>
            <w:r>
              <w:rPr>
                <w:rFonts w:ascii="Open Sans Light" w:hAnsi="Open Sans Light" w:cs="Open Sans Light"/>
                <w:bCs/>
                <w:sz w:val="18"/>
                <w:szCs w:val="18"/>
              </w:rPr>
              <w:t>ni</w:t>
            </w:r>
            <w:r w:rsidRPr="007D7FA9">
              <w:rPr>
                <w:rFonts w:ascii="Open Sans Light" w:hAnsi="Open Sans Light" w:cs="Open Sans Light"/>
                <w:bCs/>
                <w:sz w:val="18"/>
                <w:szCs w:val="18"/>
              </w:rPr>
              <w:t xml:space="preserve"> przewyższy rozmiar przestrzeni zaalokowanej przy tworzeniu wolumenu (jeżeli jest wymagana licencja, należy dostarczyć licencje na całość wirtualizowanych zasobów).</w:t>
            </w:r>
          </w:p>
        </w:tc>
        <w:tc>
          <w:tcPr>
            <w:tcW w:w="3223" w:type="dxa"/>
            <w:vAlign w:val="center"/>
          </w:tcPr>
          <w:p w14:paraId="240E3E95" w14:textId="4A8D6141"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2414A928" w14:textId="77777777" w:rsidTr="00263DBE">
        <w:trPr>
          <w:trHeight w:val="313"/>
        </w:trPr>
        <w:tc>
          <w:tcPr>
            <w:tcW w:w="846" w:type="dxa"/>
          </w:tcPr>
          <w:p w14:paraId="56899421"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77049B10"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06BDB64B" w14:textId="1620672E"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Wymagana kompresja danych w trybie inline dla dostępu blokowego na 200TB danych po kompresji.</w:t>
            </w:r>
          </w:p>
        </w:tc>
        <w:tc>
          <w:tcPr>
            <w:tcW w:w="3223" w:type="dxa"/>
            <w:vAlign w:val="center"/>
          </w:tcPr>
          <w:p w14:paraId="370709ED" w14:textId="2CD8D79A"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AA27104" w14:textId="77777777" w:rsidTr="00534F23">
        <w:tc>
          <w:tcPr>
            <w:tcW w:w="846" w:type="dxa"/>
          </w:tcPr>
          <w:p w14:paraId="28B161A8"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37FC2FF1"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60C7F615" w14:textId="124A4858"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Wymagana optymalizacja wykorzystania dysków SSD i HDD poprzez automatyczną identyfikacje najbardziej obciążonych fragmentów wolumenów, a następnie migrację tych fragmentów na szybszy nośnik. Pojedynczy wolumen musi mieć możliwość rozłożenia pomiędzy 4 różnymi rodzajami dysków: Flash, SSD, HDD 15/10 k RPM i HDD 10/7,2 k RPM. Licencja na tą funkcjonalność musi być zawarta w cenie i musi obejmować całą oferowaną pojemność macierzy. Funkcjonalność ta musi działać bez ingerencji administratora na bazie analizy wykorzystania poszczególnych danych i jednocześnie umożliwiać manualne przeniesienie określonych zasobów na konkretne rodzaje dysków (nośników) w przypadku, jeżeli zajdzie taka potrzeba</w:t>
            </w:r>
          </w:p>
        </w:tc>
        <w:tc>
          <w:tcPr>
            <w:tcW w:w="3223" w:type="dxa"/>
            <w:vAlign w:val="center"/>
          </w:tcPr>
          <w:p w14:paraId="7238730B" w14:textId="15D3F262"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76E909E3" w14:textId="77777777" w:rsidTr="00534F23">
        <w:tc>
          <w:tcPr>
            <w:tcW w:w="846" w:type="dxa"/>
          </w:tcPr>
          <w:p w14:paraId="503E61C7"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439EF48"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3D9D446B" w14:textId="60D0C2EA"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 xml:space="preserve">Wymagana optymalizacja wykorzystania dysków Flash/SSD/HDD, tak aby w ramach tego samego rodzaju dysków (pojemności/prędkości) wszystkie dyski składowe były utylizowane w równym </w:t>
            </w:r>
            <w:r w:rsidRPr="007D7FA9">
              <w:rPr>
                <w:rFonts w:ascii="Open Sans Light" w:hAnsi="Open Sans Light" w:cs="Open Sans Light"/>
                <w:bCs/>
                <w:sz w:val="18"/>
                <w:szCs w:val="18"/>
              </w:rPr>
              <w:lastRenderedPageBreak/>
              <w:t>stopniu. Licencja na tą funkcjonalność musi być zawarta w cenie i musi obejmować całą oferowaną pojemność macierzy.</w:t>
            </w:r>
          </w:p>
        </w:tc>
        <w:tc>
          <w:tcPr>
            <w:tcW w:w="3223" w:type="dxa"/>
            <w:vAlign w:val="center"/>
          </w:tcPr>
          <w:p w14:paraId="55569D9A" w14:textId="2626A026"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lastRenderedPageBreak/>
              <w:t>TAK/NIE</w:t>
            </w:r>
          </w:p>
        </w:tc>
      </w:tr>
      <w:tr w:rsidR="003505BA" w:rsidRPr="00A15BE2" w14:paraId="1D7DA0C0" w14:textId="77777777" w:rsidTr="00534F23">
        <w:tc>
          <w:tcPr>
            <w:tcW w:w="846" w:type="dxa"/>
          </w:tcPr>
          <w:p w14:paraId="6A3D2B56"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7B46E10"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6FEF4443" w14:textId="655E13BC"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wykonania migracji wolumenów logicznych pomiędzy różnymi typami macierzy dyskowych, bez zatrzymywania aplikacji korzystającej z tych wolumenów - zasoby źródłowe podlegające migracji oraz zasoby, do których są migrowane mogą być zabezpieczone różnymi poziomami RAID i egzystować na różnych technologicznie dyskach stałych (Flash, FC, SAS, SSD, SATA). Jeżeli jest wymagana licencja, należy dostarczyć licencje na całość wirtualizowanych zasobów.</w:t>
            </w:r>
          </w:p>
        </w:tc>
        <w:tc>
          <w:tcPr>
            <w:tcW w:w="3223" w:type="dxa"/>
            <w:vAlign w:val="center"/>
          </w:tcPr>
          <w:p w14:paraId="491AA01F" w14:textId="32DA9C49"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C26F56C" w14:textId="77777777" w:rsidTr="00534F23">
        <w:tc>
          <w:tcPr>
            <w:tcW w:w="846" w:type="dxa"/>
          </w:tcPr>
          <w:p w14:paraId="25BD145F"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61C356AD"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1DE126B5" w14:textId="0C9113D0"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Dostępne sterowniki do obsługi wielościeżkowego dostępu do wolumenów, awarii ścieżki i rozłożenia obciążenia po ścieżkach dostępu dla podłączanych systemów operacyjnych (jeżeli jest wymagana licencja, należy dostarczyć licencje na całość wirtualizowanych zasobów).</w:t>
            </w:r>
          </w:p>
        </w:tc>
        <w:tc>
          <w:tcPr>
            <w:tcW w:w="3223" w:type="dxa"/>
            <w:vAlign w:val="center"/>
          </w:tcPr>
          <w:p w14:paraId="6196AAE5" w14:textId="07AA6521"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4BE95156" w14:textId="77777777" w:rsidTr="00534F23">
        <w:tc>
          <w:tcPr>
            <w:tcW w:w="846" w:type="dxa"/>
          </w:tcPr>
          <w:p w14:paraId="44F53515"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E022FFD"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04F7A9B9" w14:textId="3E87B828"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bookmarkStart w:id="1" w:name="_Hlk111796967"/>
            <w:r w:rsidRPr="007D7FA9">
              <w:rPr>
                <w:rFonts w:ascii="Open Sans Light" w:hAnsi="Open Sans Light" w:cs="Open Sans Light"/>
                <w:bCs/>
                <w:sz w:val="18"/>
                <w:szCs w:val="18"/>
              </w:rPr>
              <w:t>Wsparcie min. dla systemów operacyjnych: Microsoft Windows Server 2012, 2016, 2019, 2022 i nowszych, Oracle Solaris 11.1,11.2,11.3,11.4, Vmware vSphere 6.5,6.7, 7.0 i nowszych</w:t>
            </w:r>
            <w:bookmarkEnd w:id="1"/>
            <w:r w:rsidRPr="007D7FA9">
              <w:rPr>
                <w:rFonts w:ascii="Open Sans Light" w:hAnsi="Open Sans Light" w:cs="Open Sans Light"/>
                <w:bCs/>
                <w:sz w:val="18"/>
                <w:szCs w:val="18"/>
              </w:rPr>
              <w:t>.</w:t>
            </w:r>
          </w:p>
        </w:tc>
        <w:tc>
          <w:tcPr>
            <w:tcW w:w="3223" w:type="dxa"/>
            <w:vAlign w:val="center"/>
          </w:tcPr>
          <w:p w14:paraId="2C36C326" w14:textId="2EF656D7"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52F081FE" w14:textId="77777777" w:rsidTr="00534F23">
        <w:tc>
          <w:tcPr>
            <w:tcW w:w="846" w:type="dxa"/>
          </w:tcPr>
          <w:p w14:paraId="44171941"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530B55E"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78AAC06B" w14:textId="348D9F72"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wirtualizacji zasobów znajdujących się na macierzach różnych producentów, minimum: EMC/DELL, NetApp, HP, Hitachi, IBM.</w:t>
            </w:r>
          </w:p>
        </w:tc>
        <w:tc>
          <w:tcPr>
            <w:tcW w:w="3223" w:type="dxa"/>
            <w:vAlign w:val="center"/>
          </w:tcPr>
          <w:p w14:paraId="49A4D0F1" w14:textId="3B6E4442"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6460426A" w14:textId="77777777" w:rsidTr="00534F23">
        <w:tc>
          <w:tcPr>
            <w:tcW w:w="846" w:type="dxa"/>
          </w:tcPr>
          <w:p w14:paraId="69556B45"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D011E5F"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7EF6CFFD" w14:textId="04F07FF6"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wirtualizacji zasobów znajdujących się na macierzach różnych producentów w trybie natywnym tzn. takim, w którym dane w przypadku awarii wirtualizatora mogą być odczytane bez jego udziału.</w:t>
            </w:r>
          </w:p>
        </w:tc>
        <w:tc>
          <w:tcPr>
            <w:tcW w:w="3223" w:type="dxa"/>
            <w:vAlign w:val="center"/>
          </w:tcPr>
          <w:p w14:paraId="5D9626ED" w14:textId="103D5CC4"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48293A80" w14:textId="77777777" w:rsidTr="00534F23">
        <w:tc>
          <w:tcPr>
            <w:tcW w:w="846" w:type="dxa"/>
          </w:tcPr>
          <w:p w14:paraId="60B2EA77"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4AD9BA83"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1DD500EB" w14:textId="3055EE3A"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implementacji zaoferowanego systemu wirtualizacji w konfiguracji klastra geograficznego do odległości 300km (bez dodatkowych licencji). W ramach architektury klastra geograficznego musi być wspierane bezprzerwowe migrowanie maszyn wirtualnych pomiędzy ośrodkami.</w:t>
            </w:r>
          </w:p>
        </w:tc>
        <w:tc>
          <w:tcPr>
            <w:tcW w:w="3223" w:type="dxa"/>
            <w:vAlign w:val="center"/>
          </w:tcPr>
          <w:p w14:paraId="0F90FC3C" w14:textId="1D1C74F1"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2A7677FF" w14:textId="77777777" w:rsidTr="00534F23">
        <w:tc>
          <w:tcPr>
            <w:tcW w:w="846" w:type="dxa"/>
          </w:tcPr>
          <w:p w14:paraId="2EC6264B"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2B7E983"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6485E708" w14:textId="353E45B5"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Możliwość implementacji zaoferowanego systemu wirtualizacji w konfiguracji klastra geograficznego przy zachowaniu czasu opóźnienia dla operacji wejścia/wyjścia pomiędzy lokalizacjami na poziomie poniżej 40 ms RTT (Round Trip Time).</w:t>
            </w:r>
          </w:p>
        </w:tc>
        <w:tc>
          <w:tcPr>
            <w:tcW w:w="3223" w:type="dxa"/>
            <w:vAlign w:val="center"/>
          </w:tcPr>
          <w:p w14:paraId="7FFD10B2" w14:textId="67BEFBB1"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36B9C942" w14:textId="77777777" w:rsidTr="00534F23">
        <w:tc>
          <w:tcPr>
            <w:tcW w:w="846" w:type="dxa"/>
          </w:tcPr>
          <w:p w14:paraId="5A6C21C0"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157B279"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1C6678C4" w14:textId="7670A58D"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pamięci masowych musi umożliwiać bezprzerwową migrację do nowych rozwiązań sprzętowych, tak aby w momencie konieczności rozbudowy rozwiązania możliwa była jednoczesna praca „starych” i „nowych” kontrolerów, a sam proces ich podmiany nie wymagał zatrzymywania hostów korzystających z rozwiązania oraz aby nie wymagał rekonfiguracji środowiska (zonning, mapowania zasobów etc.). Wymagane jest zapewnienie kompatybilności pomiędzy minimum 3 generacjami (wersjami) kontrolerów pracującymi w ramach jednego systemu wirtualizacji pamięci masowych.</w:t>
            </w:r>
          </w:p>
        </w:tc>
        <w:tc>
          <w:tcPr>
            <w:tcW w:w="3223" w:type="dxa"/>
            <w:vAlign w:val="center"/>
          </w:tcPr>
          <w:p w14:paraId="2233C282" w14:textId="1674661A"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1F4055D1" w14:textId="77777777" w:rsidTr="00534F23">
        <w:tc>
          <w:tcPr>
            <w:tcW w:w="846" w:type="dxa"/>
          </w:tcPr>
          <w:p w14:paraId="1728D1F3"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140B2701"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0AE40F08" w14:textId="573FD711"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pamięci masowych musi umożliwiać zastosowanie zapasowych kontrolerów tak aby w przypadku awarii jednego z kontrolerów (dowolnego) został on tymczasowo (do czasu usunięcia usterki, bądź też do momentu podjęcia decyzji przez administratora) zastąpiony przez kontroler zapasowy. Zapasowy kontroler musi przejmować całość obsługi mechanizmów uszkodzonego kontrolera bez konieczności ingerencji administratora i rekonfiguracji środowiska.</w:t>
            </w:r>
          </w:p>
        </w:tc>
        <w:tc>
          <w:tcPr>
            <w:tcW w:w="3223" w:type="dxa"/>
            <w:vAlign w:val="center"/>
          </w:tcPr>
          <w:p w14:paraId="6A216C30" w14:textId="0A7DA3A1"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2C1BCD24" w14:textId="77777777" w:rsidTr="00534F23">
        <w:tc>
          <w:tcPr>
            <w:tcW w:w="846" w:type="dxa"/>
          </w:tcPr>
          <w:p w14:paraId="1454520E"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01DC9A2A"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0712DDC8" w14:textId="23F7B004"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pamięci masowych musi oferować możliwość wdrożenia automatycznych mechanizmów ochrony przed skutkami ataków typu ransomware poprzez możliwość automatycznego tworzenia kopii danych, chronione zasoby muszą mieć mechanizm zabezpieczenia przed przypadkowym bądź też celowym usunięciem. Mechanizm ochrony musi umożliwiać integrację z systemami SIEM.</w:t>
            </w:r>
          </w:p>
        </w:tc>
        <w:tc>
          <w:tcPr>
            <w:tcW w:w="3223" w:type="dxa"/>
            <w:vAlign w:val="center"/>
          </w:tcPr>
          <w:p w14:paraId="79D2EEB0" w14:textId="10FB031A"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3505BA" w:rsidRPr="00A15BE2" w14:paraId="185398A8" w14:textId="77777777" w:rsidTr="00534F23">
        <w:trPr>
          <w:trHeight w:val="693"/>
        </w:trPr>
        <w:tc>
          <w:tcPr>
            <w:tcW w:w="846" w:type="dxa"/>
          </w:tcPr>
          <w:p w14:paraId="2DC62271" w14:textId="77777777" w:rsidR="003505BA" w:rsidRPr="007D7FA9" w:rsidRDefault="003505BA" w:rsidP="00794C03">
            <w:pPr>
              <w:pStyle w:val="Akapitzlist"/>
              <w:numPr>
                <w:ilvl w:val="0"/>
                <w:numId w:val="54"/>
              </w:numPr>
              <w:suppressAutoHyphens w:val="0"/>
              <w:overflowPunct/>
              <w:autoSpaceDE/>
              <w:contextualSpacing/>
              <w:jc w:val="both"/>
              <w:textAlignment w:val="auto"/>
              <w:rPr>
                <w:rFonts w:ascii="Open Sans Light" w:hAnsi="Open Sans Light" w:cs="Open Sans Light"/>
                <w:bCs/>
                <w:sz w:val="18"/>
                <w:szCs w:val="18"/>
              </w:rPr>
            </w:pPr>
          </w:p>
        </w:tc>
        <w:tc>
          <w:tcPr>
            <w:tcW w:w="2126" w:type="dxa"/>
            <w:vMerge/>
          </w:tcPr>
          <w:p w14:paraId="2524109C" w14:textId="77777777" w:rsidR="003505BA" w:rsidRPr="007D7FA9" w:rsidRDefault="003505BA" w:rsidP="000727DB">
            <w:pPr>
              <w:rPr>
                <w:rFonts w:ascii="Open Sans Light" w:hAnsi="Open Sans Light" w:cs="Open Sans Light"/>
                <w:bCs/>
                <w:color w:val="000000"/>
                <w:sz w:val="18"/>
                <w:szCs w:val="18"/>
              </w:rPr>
            </w:pPr>
          </w:p>
        </w:tc>
        <w:tc>
          <w:tcPr>
            <w:tcW w:w="8222" w:type="dxa"/>
            <w:vAlign w:val="center"/>
          </w:tcPr>
          <w:p w14:paraId="739DF60D" w14:textId="69B992C1" w:rsidR="003505BA" w:rsidRPr="007D7FA9" w:rsidRDefault="003505BA"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System wirtualizacji pamięci masowych musi umożliwiać natywnie przesyłanie kopii wolumenu do dostawcy chmury publicznej. Transmisja musi być szyfrowana, kompresowana oraz odbywać się z użyciem protokołu IP.</w:t>
            </w:r>
          </w:p>
        </w:tc>
        <w:tc>
          <w:tcPr>
            <w:tcW w:w="3223" w:type="dxa"/>
            <w:vAlign w:val="center"/>
          </w:tcPr>
          <w:p w14:paraId="0DF55892" w14:textId="08B2A4FC" w:rsidR="003505BA" w:rsidRPr="007D7FA9" w:rsidRDefault="003505BA" w:rsidP="000727DB">
            <w:pPr>
              <w:jc w:val="both"/>
              <w:rPr>
                <w:rFonts w:ascii="Open Sans Light" w:hAnsi="Open Sans Light" w:cs="Open Sans Light"/>
                <w:sz w:val="18"/>
                <w:szCs w:val="18"/>
              </w:rPr>
            </w:pPr>
            <w:r w:rsidRPr="007D7FA9">
              <w:rPr>
                <w:rFonts w:ascii="Open Sans Light" w:hAnsi="Open Sans Light" w:cs="Open Sans Light"/>
                <w:sz w:val="18"/>
                <w:szCs w:val="18"/>
              </w:rPr>
              <w:t>TAK/NIE</w:t>
            </w:r>
          </w:p>
        </w:tc>
      </w:tr>
      <w:tr w:rsidR="00EF57AD" w:rsidRPr="00A15BE2" w14:paraId="46345D18" w14:textId="77777777" w:rsidTr="00FC10D7">
        <w:trPr>
          <w:trHeight w:val="461"/>
        </w:trPr>
        <w:tc>
          <w:tcPr>
            <w:tcW w:w="14417" w:type="dxa"/>
            <w:gridSpan w:val="4"/>
            <w:vAlign w:val="center"/>
          </w:tcPr>
          <w:p w14:paraId="5ADF5E60" w14:textId="4E557EBB" w:rsidR="00EF57AD" w:rsidRPr="007D7FA9" w:rsidRDefault="00EF57AD" w:rsidP="00EF57AD">
            <w:pPr>
              <w:jc w:val="center"/>
              <w:rPr>
                <w:rFonts w:ascii="Open Sans Light" w:hAnsi="Open Sans Light" w:cs="Open Sans Light"/>
                <w:b/>
                <w:sz w:val="18"/>
                <w:szCs w:val="18"/>
              </w:rPr>
            </w:pPr>
            <w:r w:rsidRPr="007D7FA9">
              <w:rPr>
                <w:rFonts w:ascii="Open Sans Light" w:hAnsi="Open Sans Light" w:cs="Open Sans Light"/>
                <w:b/>
                <w:sz w:val="18"/>
                <w:szCs w:val="18"/>
              </w:rPr>
              <w:t>Warunki gwarancji i serwisu.</w:t>
            </w:r>
          </w:p>
        </w:tc>
      </w:tr>
      <w:tr w:rsidR="00872E26" w:rsidRPr="00A15BE2" w14:paraId="7E97345E" w14:textId="77777777" w:rsidTr="00534F23">
        <w:tc>
          <w:tcPr>
            <w:tcW w:w="846" w:type="dxa"/>
          </w:tcPr>
          <w:p w14:paraId="01846BD2" w14:textId="77777777" w:rsidR="00872E26" w:rsidRPr="007D7FA9" w:rsidRDefault="00872E26" w:rsidP="00794C03">
            <w:pPr>
              <w:pStyle w:val="Akapitzlist"/>
              <w:numPr>
                <w:ilvl w:val="0"/>
                <w:numId w:val="55"/>
              </w:numPr>
              <w:suppressAutoHyphens w:val="0"/>
              <w:overflowPunct/>
              <w:autoSpaceDE/>
              <w:ind w:hanging="720"/>
              <w:contextualSpacing/>
              <w:jc w:val="center"/>
              <w:textAlignment w:val="auto"/>
              <w:rPr>
                <w:rFonts w:ascii="Open Sans Light" w:hAnsi="Open Sans Light" w:cs="Open Sans Light"/>
                <w:bCs/>
                <w:sz w:val="18"/>
                <w:szCs w:val="18"/>
              </w:rPr>
            </w:pPr>
          </w:p>
        </w:tc>
        <w:tc>
          <w:tcPr>
            <w:tcW w:w="13571" w:type="dxa"/>
            <w:gridSpan w:val="3"/>
          </w:tcPr>
          <w:p w14:paraId="35C5C159" w14:textId="3D6269AB" w:rsidR="00872E26" w:rsidRPr="00872E26" w:rsidRDefault="00872E26" w:rsidP="00872E2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Usługi gwarancyjne i serwisu muszą być świadczone przez producenta oferowanego sprzętu lub autoryzowanego przedstawiciela producenta.</w:t>
            </w:r>
          </w:p>
        </w:tc>
      </w:tr>
      <w:tr w:rsidR="00F13E61" w:rsidRPr="00A15BE2" w14:paraId="579C62BB" w14:textId="77777777" w:rsidTr="00050DBE">
        <w:tc>
          <w:tcPr>
            <w:tcW w:w="846" w:type="dxa"/>
          </w:tcPr>
          <w:p w14:paraId="5C44A252" w14:textId="77777777" w:rsidR="00F13E61" w:rsidRPr="007D7FA9" w:rsidRDefault="00F13E61" w:rsidP="00794C03">
            <w:pPr>
              <w:pStyle w:val="Akapitzlist"/>
              <w:numPr>
                <w:ilvl w:val="0"/>
                <w:numId w:val="55"/>
              </w:numPr>
              <w:suppressAutoHyphens w:val="0"/>
              <w:overflowPunct/>
              <w:autoSpaceDE/>
              <w:ind w:hanging="720"/>
              <w:contextualSpacing/>
              <w:jc w:val="center"/>
              <w:textAlignment w:val="auto"/>
              <w:rPr>
                <w:rFonts w:ascii="Open Sans Light" w:hAnsi="Open Sans Light" w:cs="Open Sans Light"/>
                <w:bCs/>
                <w:sz w:val="18"/>
                <w:szCs w:val="18"/>
              </w:rPr>
            </w:pPr>
          </w:p>
        </w:tc>
        <w:tc>
          <w:tcPr>
            <w:tcW w:w="13571" w:type="dxa"/>
            <w:gridSpan w:val="3"/>
            <w:vAlign w:val="center"/>
          </w:tcPr>
          <w:p w14:paraId="60243EC5" w14:textId="7EDF2F9F" w:rsidR="00F13E61" w:rsidRPr="007D7FA9" w:rsidRDefault="00F13E61"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Okres gwarancji i serwisu 60 miesięcy.</w:t>
            </w:r>
          </w:p>
          <w:p w14:paraId="2A353E1B" w14:textId="07B7F5C0" w:rsidR="00F13E61" w:rsidRPr="007D7FA9" w:rsidRDefault="00F13E61" w:rsidP="000727DB">
            <w:pPr>
              <w:jc w:val="both"/>
              <w:rPr>
                <w:rFonts w:ascii="Open Sans Light" w:hAnsi="Open Sans Light" w:cs="Open Sans Light"/>
                <w:sz w:val="18"/>
                <w:szCs w:val="18"/>
              </w:rPr>
            </w:pPr>
          </w:p>
        </w:tc>
      </w:tr>
      <w:tr w:rsidR="00872E26" w:rsidRPr="00A15BE2" w14:paraId="6F63BECB" w14:textId="77777777" w:rsidTr="00534F23">
        <w:tc>
          <w:tcPr>
            <w:tcW w:w="846" w:type="dxa"/>
          </w:tcPr>
          <w:p w14:paraId="25AF4340" w14:textId="77777777" w:rsidR="00872E26" w:rsidRPr="007D7FA9" w:rsidRDefault="00872E26" w:rsidP="00794C03">
            <w:pPr>
              <w:pStyle w:val="Akapitzlist"/>
              <w:numPr>
                <w:ilvl w:val="0"/>
                <w:numId w:val="55"/>
              </w:numPr>
              <w:suppressAutoHyphens w:val="0"/>
              <w:overflowPunct/>
              <w:autoSpaceDE/>
              <w:ind w:hanging="720"/>
              <w:contextualSpacing/>
              <w:jc w:val="center"/>
              <w:textAlignment w:val="auto"/>
              <w:rPr>
                <w:rFonts w:ascii="Open Sans Light" w:hAnsi="Open Sans Light" w:cs="Open Sans Light"/>
                <w:bCs/>
                <w:sz w:val="18"/>
                <w:szCs w:val="18"/>
              </w:rPr>
            </w:pPr>
          </w:p>
        </w:tc>
        <w:tc>
          <w:tcPr>
            <w:tcW w:w="13571" w:type="dxa"/>
            <w:gridSpan w:val="3"/>
          </w:tcPr>
          <w:p w14:paraId="42130997" w14:textId="6EAB7E73" w:rsidR="00872E26" w:rsidRPr="00872E26" w:rsidRDefault="00872E26" w:rsidP="00872E26">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 xml:space="preserve">Płatność za </w:t>
            </w:r>
            <w:r w:rsidR="00A757CF" w:rsidRPr="00A757CF">
              <w:rPr>
                <w:rFonts w:ascii="Open Sans Light" w:hAnsi="Open Sans Light" w:cs="Open Sans Light"/>
                <w:bCs/>
                <w:sz w:val="18"/>
                <w:szCs w:val="18"/>
              </w:rPr>
              <w:t xml:space="preserve">usługę </w:t>
            </w:r>
            <w:r w:rsidR="00A757CF">
              <w:rPr>
                <w:rFonts w:ascii="Open Sans Light" w:hAnsi="Open Sans Light" w:cs="Open Sans Light"/>
                <w:bCs/>
                <w:sz w:val="18"/>
                <w:szCs w:val="18"/>
              </w:rPr>
              <w:t>serwis</w:t>
            </w:r>
            <w:r w:rsidR="003C1202">
              <w:rPr>
                <w:rFonts w:ascii="Open Sans Light" w:hAnsi="Open Sans Light" w:cs="Open Sans Light"/>
                <w:bCs/>
                <w:sz w:val="18"/>
                <w:szCs w:val="18"/>
              </w:rPr>
              <w:t>u</w:t>
            </w:r>
            <w:r w:rsidR="00A757CF">
              <w:rPr>
                <w:rFonts w:ascii="Open Sans Light" w:hAnsi="Open Sans Light" w:cs="Open Sans Light"/>
                <w:bCs/>
                <w:sz w:val="18"/>
                <w:szCs w:val="18"/>
              </w:rPr>
              <w:t xml:space="preserve"> </w:t>
            </w:r>
            <w:r w:rsidRPr="007D7FA9">
              <w:rPr>
                <w:rFonts w:ascii="Open Sans Light" w:hAnsi="Open Sans Light" w:cs="Open Sans Light"/>
                <w:bCs/>
                <w:sz w:val="18"/>
                <w:szCs w:val="18"/>
              </w:rPr>
              <w:t>- co rok.</w:t>
            </w:r>
          </w:p>
        </w:tc>
      </w:tr>
      <w:tr w:rsidR="00872E26" w:rsidRPr="00A15BE2" w14:paraId="11132207" w14:textId="77777777" w:rsidTr="00534F23">
        <w:tc>
          <w:tcPr>
            <w:tcW w:w="846" w:type="dxa"/>
          </w:tcPr>
          <w:p w14:paraId="11918600" w14:textId="77777777" w:rsidR="00872E26" w:rsidRPr="007D7FA9" w:rsidRDefault="00872E26" w:rsidP="00794C03">
            <w:pPr>
              <w:pStyle w:val="Akapitzlist"/>
              <w:numPr>
                <w:ilvl w:val="0"/>
                <w:numId w:val="55"/>
              </w:numPr>
              <w:suppressAutoHyphens w:val="0"/>
              <w:overflowPunct/>
              <w:autoSpaceDE/>
              <w:ind w:hanging="720"/>
              <w:contextualSpacing/>
              <w:jc w:val="center"/>
              <w:textAlignment w:val="auto"/>
              <w:rPr>
                <w:rFonts w:ascii="Open Sans Light" w:hAnsi="Open Sans Light" w:cs="Open Sans Light"/>
                <w:bCs/>
                <w:sz w:val="18"/>
                <w:szCs w:val="18"/>
              </w:rPr>
            </w:pPr>
          </w:p>
        </w:tc>
        <w:tc>
          <w:tcPr>
            <w:tcW w:w="13571" w:type="dxa"/>
            <w:gridSpan w:val="3"/>
          </w:tcPr>
          <w:p w14:paraId="6371670F" w14:textId="77777777" w:rsidR="00872E26" w:rsidRPr="007D7FA9" w:rsidRDefault="00872E26" w:rsidP="000727DB">
            <w:pPr>
              <w:suppressAutoHyphens w:val="0"/>
              <w:overflowPunct/>
              <w:autoSpaceDE/>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Tryb świadczonej gwarancji i serwis:</w:t>
            </w:r>
          </w:p>
          <w:p w14:paraId="108BA436" w14:textId="77777777" w:rsidR="00872E26" w:rsidRPr="007D7FA9" w:rsidRDefault="00872E26" w:rsidP="000727DB">
            <w:pPr>
              <w:pStyle w:val="Akapitzlist"/>
              <w:numPr>
                <w:ilvl w:val="0"/>
                <w:numId w:val="50"/>
              </w:numPr>
              <w:suppressAutoHyphens w:val="0"/>
              <w:overflowPunct/>
              <w:autoSpaceDE/>
              <w:ind w:left="349" w:hanging="283"/>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czas reakcji na zgłoszenie awarii – następny dzień roboczy;</w:t>
            </w:r>
          </w:p>
          <w:p w14:paraId="58276576" w14:textId="77777777" w:rsidR="00872E26" w:rsidRPr="007D7FA9" w:rsidRDefault="00872E26" w:rsidP="000727DB">
            <w:pPr>
              <w:pStyle w:val="Akapitzlist"/>
              <w:numPr>
                <w:ilvl w:val="0"/>
                <w:numId w:val="50"/>
              </w:numPr>
              <w:suppressAutoHyphens w:val="0"/>
              <w:overflowPunct/>
              <w:autoSpaceDE/>
              <w:ind w:left="349" w:hanging="283"/>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czas zgłoszenia – 5/11 (5 dni w tygodniu w godz. 7-18);</w:t>
            </w:r>
          </w:p>
          <w:p w14:paraId="7A6C4265" w14:textId="77777777" w:rsidR="00872E26" w:rsidRPr="007D7FA9" w:rsidRDefault="00872E26" w:rsidP="000727DB">
            <w:pPr>
              <w:pStyle w:val="Akapitzlist"/>
              <w:numPr>
                <w:ilvl w:val="0"/>
                <w:numId w:val="50"/>
              </w:numPr>
              <w:suppressAutoHyphens w:val="0"/>
              <w:overflowPunct/>
              <w:autoSpaceDE/>
              <w:ind w:left="349" w:hanging="283"/>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naprawa w ciągu 10 dni roboczych następujących po dniu zgłoszenia;</w:t>
            </w:r>
          </w:p>
          <w:p w14:paraId="263C176D" w14:textId="441EEFFF" w:rsidR="00872E26" w:rsidRPr="007D7FA9" w:rsidRDefault="00872E26" w:rsidP="000727DB">
            <w:pPr>
              <w:pStyle w:val="Akapitzlist"/>
              <w:numPr>
                <w:ilvl w:val="0"/>
                <w:numId w:val="50"/>
              </w:numPr>
              <w:suppressAutoHyphens w:val="0"/>
              <w:overflowPunct/>
              <w:autoSpaceDE/>
              <w:ind w:left="349" w:hanging="283"/>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 xml:space="preserve">miejsce naprawy – w siedzibie </w:t>
            </w:r>
            <w:r w:rsidR="00B21E96">
              <w:rPr>
                <w:rFonts w:ascii="Open Sans Light" w:hAnsi="Open Sans Light" w:cs="Open Sans Light"/>
                <w:bCs/>
                <w:sz w:val="18"/>
                <w:szCs w:val="18"/>
              </w:rPr>
              <w:t>Zamawiającego</w:t>
            </w:r>
            <w:r w:rsidRPr="007D7FA9">
              <w:rPr>
                <w:rFonts w:ascii="Open Sans Light" w:hAnsi="Open Sans Light" w:cs="Open Sans Light"/>
                <w:bCs/>
                <w:sz w:val="18"/>
                <w:szCs w:val="18"/>
              </w:rPr>
              <w:t>;</w:t>
            </w:r>
          </w:p>
          <w:p w14:paraId="27AC1E4C" w14:textId="4CEDCDC2" w:rsidR="00872E26" w:rsidRPr="00872E26" w:rsidRDefault="00872E26" w:rsidP="000727DB">
            <w:pPr>
              <w:pStyle w:val="Akapitzlist"/>
              <w:numPr>
                <w:ilvl w:val="0"/>
                <w:numId w:val="50"/>
              </w:numPr>
              <w:suppressAutoHyphens w:val="0"/>
              <w:overflowPunct/>
              <w:autoSpaceDE/>
              <w:ind w:left="349" w:hanging="283"/>
              <w:contextualSpacing/>
              <w:jc w:val="both"/>
              <w:textAlignment w:val="auto"/>
              <w:rPr>
                <w:rFonts w:ascii="Open Sans Light" w:hAnsi="Open Sans Light" w:cs="Open Sans Light"/>
                <w:bCs/>
                <w:sz w:val="18"/>
                <w:szCs w:val="18"/>
              </w:rPr>
            </w:pPr>
            <w:r w:rsidRPr="007D7FA9">
              <w:rPr>
                <w:rFonts w:ascii="Open Sans Light" w:hAnsi="Open Sans Light" w:cs="Open Sans Light"/>
                <w:bCs/>
                <w:sz w:val="18"/>
                <w:szCs w:val="18"/>
              </w:rPr>
              <w:t>uszkodzone nośniki pamięci pozostają własnością zamawiającego. Naprawa polega na dostarczeniu nowego nośnika pamięci o tej samej lub większej pojemności co uszkodzony</w:t>
            </w:r>
            <w:r>
              <w:rPr>
                <w:rFonts w:ascii="Open Sans Light" w:hAnsi="Open Sans Light" w:cs="Open Sans Light"/>
                <w:bCs/>
                <w:sz w:val="18"/>
                <w:szCs w:val="18"/>
              </w:rPr>
              <w:t>/</w:t>
            </w:r>
          </w:p>
        </w:tc>
      </w:tr>
      <w:tr w:rsidR="000727DB" w:rsidRPr="00A15BE2" w14:paraId="65B0F04A" w14:textId="77777777" w:rsidTr="00D30FE9">
        <w:trPr>
          <w:trHeight w:val="547"/>
        </w:trPr>
        <w:tc>
          <w:tcPr>
            <w:tcW w:w="14417" w:type="dxa"/>
            <w:gridSpan w:val="4"/>
            <w:vAlign w:val="center"/>
          </w:tcPr>
          <w:p w14:paraId="678147EB" w14:textId="1520D5FC" w:rsidR="000727DB" w:rsidRPr="00D30FE9" w:rsidRDefault="000727DB" w:rsidP="00794C03">
            <w:pPr>
              <w:pStyle w:val="Akapitzlist"/>
              <w:numPr>
                <w:ilvl w:val="0"/>
                <w:numId w:val="59"/>
              </w:numPr>
              <w:jc w:val="center"/>
              <w:rPr>
                <w:rFonts w:ascii="Open Sans Light" w:hAnsi="Open Sans Light" w:cs="Open Sans Light"/>
                <w:sz w:val="18"/>
                <w:szCs w:val="18"/>
              </w:rPr>
            </w:pPr>
            <w:r w:rsidRPr="00D30FE9">
              <w:rPr>
                <w:rFonts w:ascii="Open Sans Light" w:hAnsi="Open Sans Light" w:cs="Open Sans Light"/>
                <w:b/>
                <w:sz w:val="18"/>
                <w:szCs w:val="18"/>
              </w:rPr>
              <w:t>Wymagania rozszerzenia przestrzeni dyskowej</w:t>
            </w:r>
          </w:p>
        </w:tc>
      </w:tr>
      <w:tr w:rsidR="00C83623" w:rsidRPr="00A15BE2" w14:paraId="5A35B912" w14:textId="77777777" w:rsidTr="00D30FE9">
        <w:trPr>
          <w:trHeight w:val="569"/>
        </w:trPr>
        <w:tc>
          <w:tcPr>
            <w:tcW w:w="14417" w:type="dxa"/>
            <w:gridSpan w:val="4"/>
            <w:vAlign w:val="center"/>
          </w:tcPr>
          <w:p w14:paraId="075B721F" w14:textId="6859156E" w:rsidR="00C83623" w:rsidRPr="00C83623" w:rsidRDefault="00C83623" w:rsidP="00C83623">
            <w:pPr>
              <w:jc w:val="center"/>
              <w:rPr>
                <w:rFonts w:ascii="Open Sans Light" w:hAnsi="Open Sans Light" w:cs="Open Sans Light"/>
                <w:bCs/>
                <w:sz w:val="20"/>
              </w:rPr>
            </w:pPr>
            <w:r w:rsidRPr="00C83623">
              <w:rPr>
                <w:rFonts w:ascii="Open Sans Light" w:hAnsi="Open Sans Light" w:cs="Open Sans Light"/>
                <w:b/>
                <w:sz w:val="18"/>
                <w:szCs w:val="18"/>
              </w:rPr>
              <w:t>Wymagania podstawowe dotyczące rozszerzenia przestrzeni dyskowej</w:t>
            </w:r>
          </w:p>
        </w:tc>
      </w:tr>
      <w:tr w:rsidR="00C83623" w:rsidRPr="00A15BE2" w14:paraId="1013BD98" w14:textId="77777777" w:rsidTr="00ED1E43">
        <w:trPr>
          <w:trHeight w:val="569"/>
        </w:trPr>
        <w:tc>
          <w:tcPr>
            <w:tcW w:w="846" w:type="dxa"/>
          </w:tcPr>
          <w:p w14:paraId="440D724E" w14:textId="1F0375F4" w:rsidR="00C83623" w:rsidRPr="00C83623" w:rsidRDefault="00C83623" w:rsidP="00534F23">
            <w:pPr>
              <w:pStyle w:val="Akapitzlist"/>
              <w:numPr>
                <w:ilvl w:val="0"/>
                <w:numId w:val="61"/>
              </w:numPr>
              <w:suppressAutoHyphens w:val="0"/>
              <w:overflowPunct/>
              <w:autoSpaceDE/>
              <w:contextualSpacing/>
              <w:jc w:val="center"/>
              <w:textAlignment w:val="auto"/>
              <w:rPr>
                <w:rFonts w:ascii="Open Sans Light" w:hAnsi="Open Sans Light" w:cs="Open Sans Light"/>
                <w:bCs/>
                <w:sz w:val="18"/>
                <w:szCs w:val="18"/>
              </w:rPr>
            </w:pPr>
          </w:p>
        </w:tc>
        <w:tc>
          <w:tcPr>
            <w:tcW w:w="13571" w:type="dxa"/>
            <w:gridSpan w:val="3"/>
            <w:vAlign w:val="center"/>
          </w:tcPr>
          <w:p w14:paraId="26CFE1BC" w14:textId="0E8B8A61" w:rsidR="00C83623" w:rsidRPr="00D30FE9" w:rsidRDefault="00C83623" w:rsidP="00E52146">
            <w:pPr>
              <w:jc w:val="both"/>
              <w:rPr>
                <w:rFonts w:ascii="Open Sans Light" w:hAnsi="Open Sans Light" w:cs="Open Sans Light"/>
                <w:b/>
                <w:sz w:val="18"/>
                <w:szCs w:val="18"/>
              </w:rPr>
            </w:pPr>
            <w:r w:rsidRPr="00C83623">
              <w:rPr>
                <w:rFonts w:ascii="Open Sans Light" w:hAnsi="Open Sans Light" w:cs="Open Sans Light"/>
                <w:bCs/>
                <w:sz w:val="18"/>
                <w:szCs w:val="18"/>
              </w:rPr>
              <w:t>Zakup dotyczy dwóch macierzy dyskowych które będą rozszerzeniem pojemnościowym i wydajnościowym klastra użytkowanego przez Zamawiającego dwóch macierzy IBM Storwize V7000 Control Enclosure model 2076-624.</w:t>
            </w:r>
          </w:p>
        </w:tc>
      </w:tr>
      <w:tr w:rsidR="00E52146" w:rsidRPr="00A15BE2" w14:paraId="6B6C0CA5" w14:textId="77777777" w:rsidTr="00ED1E43">
        <w:trPr>
          <w:trHeight w:val="369"/>
        </w:trPr>
        <w:tc>
          <w:tcPr>
            <w:tcW w:w="846" w:type="dxa"/>
          </w:tcPr>
          <w:p w14:paraId="52582CDF" w14:textId="77777777" w:rsidR="00E52146" w:rsidRPr="00E52146" w:rsidRDefault="00E52146" w:rsidP="00534F23">
            <w:pPr>
              <w:pStyle w:val="Akapitzlist"/>
              <w:numPr>
                <w:ilvl w:val="0"/>
                <w:numId w:val="61"/>
              </w:numPr>
              <w:suppressAutoHyphens w:val="0"/>
              <w:overflowPunct/>
              <w:autoSpaceDE/>
              <w:contextualSpacing/>
              <w:jc w:val="center"/>
              <w:textAlignment w:val="auto"/>
              <w:rPr>
                <w:rFonts w:ascii="Open Sans Light" w:hAnsi="Open Sans Light" w:cs="Open Sans Light"/>
                <w:bCs/>
                <w:sz w:val="18"/>
                <w:szCs w:val="18"/>
              </w:rPr>
            </w:pPr>
          </w:p>
        </w:tc>
        <w:tc>
          <w:tcPr>
            <w:tcW w:w="13571" w:type="dxa"/>
            <w:gridSpan w:val="3"/>
            <w:vAlign w:val="center"/>
          </w:tcPr>
          <w:p w14:paraId="1BBE37B6" w14:textId="5E49820B" w:rsidR="00E52146" w:rsidRPr="00E52146" w:rsidRDefault="00E52146" w:rsidP="00E52146">
            <w:pPr>
              <w:suppressAutoHyphens w:val="0"/>
              <w:overflowPunct/>
              <w:autoSpaceDE/>
              <w:contextualSpacing/>
              <w:jc w:val="both"/>
              <w:textAlignment w:val="auto"/>
              <w:rPr>
                <w:rFonts w:ascii="Open Sans Light" w:hAnsi="Open Sans Light" w:cs="Open Sans Light"/>
                <w:bCs/>
                <w:sz w:val="18"/>
                <w:szCs w:val="18"/>
              </w:rPr>
            </w:pPr>
            <w:r w:rsidRPr="00E52146">
              <w:rPr>
                <w:rFonts w:ascii="Open Sans Light" w:hAnsi="Open Sans Light" w:cs="Open Sans Light"/>
                <w:bCs/>
                <w:sz w:val="18"/>
                <w:szCs w:val="18"/>
              </w:rPr>
              <w:t>Macierze mają pracować z oferowanym wirtualizatorem pamięci masowej.</w:t>
            </w:r>
          </w:p>
        </w:tc>
      </w:tr>
      <w:tr w:rsidR="00E52146" w:rsidRPr="00A15BE2" w14:paraId="0315C6A4" w14:textId="77777777" w:rsidTr="00ED1E43">
        <w:trPr>
          <w:trHeight w:val="369"/>
        </w:trPr>
        <w:tc>
          <w:tcPr>
            <w:tcW w:w="846" w:type="dxa"/>
          </w:tcPr>
          <w:p w14:paraId="5FD3B91A" w14:textId="77777777" w:rsidR="00E52146" w:rsidRPr="00E52146" w:rsidRDefault="00E52146" w:rsidP="00534F23">
            <w:pPr>
              <w:pStyle w:val="Akapitzlist"/>
              <w:numPr>
                <w:ilvl w:val="0"/>
                <w:numId w:val="61"/>
              </w:numPr>
              <w:suppressAutoHyphens w:val="0"/>
              <w:overflowPunct/>
              <w:autoSpaceDE/>
              <w:contextualSpacing/>
              <w:jc w:val="center"/>
              <w:textAlignment w:val="auto"/>
              <w:rPr>
                <w:rFonts w:ascii="Open Sans Light" w:hAnsi="Open Sans Light" w:cs="Open Sans Light"/>
                <w:bCs/>
                <w:sz w:val="18"/>
                <w:szCs w:val="18"/>
              </w:rPr>
            </w:pPr>
          </w:p>
        </w:tc>
        <w:tc>
          <w:tcPr>
            <w:tcW w:w="13571" w:type="dxa"/>
            <w:gridSpan w:val="3"/>
            <w:vAlign w:val="center"/>
          </w:tcPr>
          <w:p w14:paraId="58710691" w14:textId="3103F7C2" w:rsidR="00E52146" w:rsidRPr="00E52146" w:rsidRDefault="00E52146" w:rsidP="00E52146">
            <w:pPr>
              <w:suppressAutoHyphens w:val="0"/>
              <w:overflowPunct/>
              <w:autoSpaceDE/>
              <w:contextualSpacing/>
              <w:jc w:val="both"/>
              <w:textAlignment w:val="auto"/>
              <w:rPr>
                <w:rFonts w:ascii="Open Sans Light" w:hAnsi="Open Sans Light" w:cs="Open Sans Light"/>
                <w:bCs/>
                <w:sz w:val="18"/>
                <w:szCs w:val="18"/>
              </w:rPr>
            </w:pPr>
            <w:r w:rsidRPr="00E52146">
              <w:rPr>
                <w:rFonts w:ascii="Open Sans Light" w:hAnsi="Open Sans Light" w:cs="Open Sans Light"/>
                <w:bCs/>
                <w:sz w:val="18"/>
                <w:szCs w:val="18"/>
              </w:rPr>
              <w:t>Macierz musi obsługiwać nośniki pamięci typu flash NVMe. Komunikacja pomiędzy kontrolerami macierzy a dyskami musi być realizowana w oparciu o protokół NVME. Każdy dostarczony z macierzą dysk musi posiadać oznaczenie producenta z informacją, że jest to dysk NVMe. Macierz musi realizować wszystkie operacje wewnętrzne, pomiędzy nośnikami pamięci (dyski NVMe) a kontrolerami macierzy, przy wykorzystaniu protokołu NVMe. Zamawiający dopuszcza możliwość, aby część wymaganej pojemności macierzy była obsługiwana również przez napędy HDD poprzez podłączenie do obudowy sterującej obudowy rozszerzającej – macierz hybrydowa.</w:t>
            </w:r>
          </w:p>
        </w:tc>
      </w:tr>
      <w:tr w:rsidR="00FC10D7" w:rsidRPr="00A15BE2" w14:paraId="52F1BCEA" w14:textId="77777777" w:rsidTr="00D30FE9">
        <w:trPr>
          <w:trHeight w:val="569"/>
        </w:trPr>
        <w:tc>
          <w:tcPr>
            <w:tcW w:w="14417" w:type="dxa"/>
            <w:gridSpan w:val="4"/>
            <w:vAlign w:val="center"/>
          </w:tcPr>
          <w:p w14:paraId="3C40EF0E" w14:textId="77777777" w:rsidR="00FC10D7" w:rsidRDefault="00FC10D7" w:rsidP="00FC10D7">
            <w:pPr>
              <w:jc w:val="center"/>
              <w:rPr>
                <w:rFonts w:ascii="Open Sans Light" w:hAnsi="Open Sans Light" w:cs="Open Sans Light"/>
                <w:b/>
                <w:sz w:val="18"/>
                <w:szCs w:val="18"/>
              </w:rPr>
            </w:pPr>
            <w:r w:rsidRPr="00D30FE9">
              <w:rPr>
                <w:rFonts w:ascii="Open Sans Light" w:hAnsi="Open Sans Light" w:cs="Open Sans Light"/>
                <w:b/>
                <w:sz w:val="18"/>
                <w:szCs w:val="18"/>
              </w:rPr>
              <w:t>Wymagania szczegółowe dotyczące rozszerzenia przestrzeni dyskowej</w:t>
            </w:r>
          </w:p>
          <w:p w14:paraId="0C452038" w14:textId="28937D51" w:rsidR="00D93441" w:rsidRPr="00D30FE9" w:rsidRDefault="00D93441" w:rsidP="00FC10D7">
            <w:pPr>
              <w:jc w:val="center"/>
              <w:rPr>
                <w:rFonts w:ascii="Open Sans Light" w:hAnsi="Open Sans Light" w:cs="Open Sans Light"/>
                <w:b/>
                <w:sz w:val="18"/>
                <w:szCs w:val="18"/>
              </w:rPr>
            </w:pPr>
            <w:r w:rsidRPr="00D93441">
              <w:rPr>
                <w:rFonts w:ascii="Open Sans Light" w:hAnsi="Open Sans Light" w:cs="Open Sans Light"/>
                <w:b/>
                <w:bCs/>
                <w:i/>
                <w:iCs/>
                <w:sz w:val="18"/>
                <w:szCs w:val="18"/>
              </w:rPr>
              <w:t>(poniższe wymogi przedmiotowe są minimalne, w konsekwencji  wskazanie „NIE” w którymkolwiek wierszu spowoduje niespełnienie wymagania i odrzucenie oferty jako niezgodnej z SWZ)</w:t>
            </w:r>
          </w:p>
        </w:tc>
      </w:tr>
      <w:tr w:rsidR="00E2009F" w:rsidRPr="00A15BE2" w14:paraId="35DC830C" w14:textId="4352BE95" w:rsidTr="00534F23">
        <w:tc>
          <w:tcPr>
            <w:tcW w:w="846" w:type="dxa"/>
          </w:tcPr>
          <w:p w14:paraId="258FFD3E" w14:textId="77777777" w:rsidR="00E2009F" w:rsidRPr="00153FF6" w:rsidRDefault="00E2009F" w:rsidP="00794C03">
            <w:pPr>
              <w:pStyle w:val="Akapitzlist"/>
              <w:numPr>
                <w:ilvl w:val="0"/>
                <w:numId w:val="60"/>
              </w:numPr>
              <w:suppressAutoHyphens w:val="0"/>
              <w:overflowPunct/>
              <w:autoSpaceDE/>
              <w:ind w:hanging="720"/>
              <w:contextualSpacing/>
              <w:jc w:val="center"/>
              <w:textAlignment w:val="auto"/>
              <w:rPr>
                <w:rFonts w:ascii="Open Sans Light" w:hAnsi="Open Sans Light" w:cs="Open Sans Light"/>
                <w:bCs/>
                <w:sz w:val="18"/>
                <w:szCs w:val="18"/>
              </w:rPr>
            </w:pPr>
          </w:p>
        </w:tc>
        <w:tc>
          <w:tcPr>
            <w:tcW w:w="2126" w:type="dxa"/>
            <w:vAlign w:val="center"/>
          </w:tcPr>
          <w:p w14:paraId="1FF305B9" w14:textId="77777777" w:rsidR="00E2009F" w:rsidRPr="003B2419" w:rsidRDefault="00E2009F" w:rsidP="007F4461">
            <w:pPr>
              <w:rPr>
                <w:rFonts w:ascii="Open Sans Light" w:hAnsi="Open Sans Light" w:cs="Open Sans Light"/>
                <w:bCs/>
                <w:sz w:val="18"/>
                <w:szCs w:val="18"/>
              </w:rPr>
            </w:pPr>
            <w:r w:rsidRPr="003B2419">
              <w:rPr>
                <w:rFonts w:ascii="Open Sans Light" w:hAnsi="Open Sans Light" w:cs="Open Sans Light"/>
                <w:bCs/>
                <w:color w:val="000000"/>
                <w:sz w:val="18"/>
                <w:szCs w:val="18"/>
              </w:rPr>
              <w:t>Obudowa – gęstość upakowania</w:t>
            </w:r>
          </w:p>
        </w:tc>
        <w:tc>
          <w:tcPr>
            <w:tcW w:w="8222" w:type="dxa"/>
            <w:vAlign w:val="center"/>
          </w:tcPr>
          <w:p w14:paraId="492F47A6" w14:textId="77777777" w:rsidR="00E2009F" w:rsidRPr="003B2419" w:rsidRDefault="00E2009F" w:rsidP="007F4461">
            <w:pPr>
              <w:jc w:val="both"/>
              <w:rPr>
                <w:rFonts w:ascii="Open Sans Light" w:hAnsi="Open Sans Light" w:cs="Open Sans Light"/>
                <w:bCs/>
                <w:sz w:val="18"/>
                <w:szCs w:val="18"/>
              </w:rPr>
            </w:pPr>
            <w:r w:rsidRPr="003B2419">
              <w:rPr>
                <w:rFonts w:ascii="Open Sans Light" w:hAnsi="Open Sans Light" w:cs="Open Sans Light"/>
                <w:bCs/>
                <w:color w:val="000000"/>
                <w:sz w:val="18"/>
                <w:szCs w:val="18"/>
              </w:rPr>
              <w:t>Możliwość zainstalowania co najmniej 12 dysków NVMe o rozmiarze 2,5” cala.</w:t>
            </w:r>
          </w:p>
        </w:tc>
        <w:tc>
          <w:tcPr>
            <w:tcW w:w="3223" w:type="dxa"/>
            <w:vAlign w:val="center"/>
          </w:tcPr>
          <w:p w14:paraId="58662AC0" w14:textId="4D0EB1E0"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C90922" w:rsidRPr="00A15BE2" w14:paraId="1BE69A99" w14:textId="6282F2AC" w:rsidTr="00534F23">
        <w:trPr>
          <w:trHeight w:val="954"/>
        </w:trPr>
        <w:tc>
          <w:tcPr>
            <w:tcW w:w="846" w:type="dxa"/>
            <w:vMerge w:val="restart"/>
          </w:tcPr>
          <w:p w14:paraId="679C31BB" w14:textId="77777777" w:rsidR="00C90922" w:rsidRPr="003B2419" w:rsidRDefault="00C90922" w:rsidP="00794C03">
            <w:pPr>
              <w:pStyle w:val="Akapitzlist"/>
              <w:numPr>
                <w:ilvl w:val="0"/>
                <w:numId w:val="60"/>
              </w:numPr>
              <w:suppressAutoHyphens w:val="0"/>
              <w:overflowPunct/>
              <w:autoSpaceDE/>
              <w:ind w:hanging="720"/>
              <w:contextualSpacing/>
              <w:jc w:val="center"/>
              <w:textAlignment w:val="auto"/>
              <w:rPr>
                <w:rFonts w:ascii="Open Sans Light" w:hAnsi="Open Sans Light" w:cs="Open Sans Light"/>
                <w:bCs/>
                <w:sz w:val="18"/>
                <w:szCs w:val="18"/>
              </w:rPr>
            </w:pPr>
          </w:p>
        </w:tc>
        <w:tc>
          <w:tcPr>
            <w:tcW w:w="2126" w:type="dxa"/>
            <w:vMerge w:val="restart"/>
            <w:vAlign w:val="center"/>
          </w:tcPr>
          <w:p w14:paraId="6E2CD2FC" w14:textId="77777777" w:rsidR="00C90922" w:rsidRPr="003B2419" w:rsidRDefault="00C90922"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Funkcje niezawodnościowe</w:t>
            </w:r>
          </w:p>
        </w:tc>
        <w:tc>
          <w:tcPr>
            <w:tcW w:w="8222" w:type="dxa"/>
          </w:tcPr>
          <w:p w14:paraId="4C7E1489" w14:textId="742B38BA"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Wszystkie krytyczne komponenty macierzy takie jak: kontrolery dyskowe, pamięć cache, zasilacze i wentylatory muszą być zdublowane tak, aby awaria pojedynczego elementu nie wpływała na funkcjonowanie całego systemu. Komponenty te muszą być wymienialne w trakcie pracy macierzy.</w:t>
            </w:r>
          </w:p>
        </w:tc>
        <w:tc>
          <w:tcPr>
            <w:tcW w:w="3223" w:type="dxa"/>
            <w:vMerge w:val="restart"/>
            <w:vAlign w:val="center"/>
          </w:tcPr>
          <w:p w14:paraId="54A4920A" w14:textId="10EC358B" w:rsidR="00C90922" w:rsidRPr="003B2419" w:rsidRDefault="00C90922" w:rsidP="00C90922">
            <w:pPr>
              <w:tabs>
                <w:tab w:val="left" w:pos="1110"/>
              </w:tabs>
              <w:rPr>
                <w:sz w:val="18"/>
                <w:szCs w:val="18"/>
              </w:rPr>
            </w:pPr>
            <w:r w:rsidRPr="003B2419">
              <w:rPr>
                <w:rFonts w:ascii="Open Sans Light" w:hAnsi="Open Sans Light" w:cs="Open Sans Light"/>
                <w:sz w:val="18"/>
                <w:szCs w:val="18"/>
              </w:rPr>
              <w:t>TAK/NIE</w:t>
            </w:r>
          </w:p>
        </w:tc>
      </w:tr>
      <w:tr w:rsidR="00C90922" w:rsidRPr="00A15BE2" w14:paraId="79444AE8" w14:textId="77777777" w:rsidTr="00534F23">
        <w:trPr>
          <w:trHeight w:val="389"/>
        </w:trPr>
        <w:tc>
          <w:tcPr>
            <w:tcW w:w="846" w:type="dxa"/>
            <w:vMerge/>
          </w:tcPr>
          <w:p w14:paraId="35E618D6" w14:textId="77777777" w:rsidR="00C90922" w:rsidRPr="003B2419"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Merge/>
          </w:tcPr>
          <w:p w14:paraId="57538DED" w14:textId="77777777" w:rsidR="00C90922" w:rsidRPr="003B2419" w:rsidRDefault="00C90922" w:rsidP="007F4461">
            <w:pPr>
              <w:rPr>
                <w:rFonts w:ascii="Open Sans Light" w:hAnsi="Open Sans Light" w:cs="Open Sans Light"/>
                <w:bCs/>
                <w:color w:val="000000"/>
                <w:sz w:val="18"/>
                <w:szCs w:val="18"/>
              </w:rPr>
            </w:pPr>
          </w:p>
        </w:tc>
        <w:tc>
          <w:tcPr>
            <w:tcW w:w="8222" w:type="dxa"/>
            <w:vAlign w:val="center"/>
          </w:tcPr>
          <w:p w14:paraId="3B78A22D" w14:textId="3FE11BD1"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cechować brak pojedynczego punktu awarii.</w:t>
            </w:r>
          </w:p>
        </w:tc>
        <w:tc>
          <w:tcPr>
            <w:tcW w:w="3223" w:type="dxa"/>
            <w:vMerge/>
            <w:vAlign w:val="center"/>
          </w:tcPr>
          <w:p w14:paraId="1DF27376" w14:textId="07B1847F" w:rsidR="00C90922" w:rsidRPr="003B2419" w:rsidRDefault="00C90922" w:rsidP="00E2009F">
            <w:pPr>
              <w:contextualSpacing/>
              <w:jc w:val="both"/>
              <w:rPr>
                <w:rFonts w:ascii="Open Sans Light" w:hAnsi="Open Sans Light" w:cs="Open Sans Light"/>
                <w:bCs/>
                <w:color w:val="000000"/>
                <w:sz w:val="18"/>
                <w:szCs w:val="18"/>
              </w:rPr>
            </w:pPr>
          </w:p>
        </w:tc>
      </w:tr>
      <w:tr w:rsidR="00C90922" w:rsidRPr="00A15BE2" w14:paraId="5B30920A" w14:textId="77777777" w:rsidTr="00534F23">
        <w:trPr>
          <w:trHeight w:val="551"/>
        </w:trPr>
        <w:tc>
          <w:tcPr>
            <w:tcW w:w="846" w:type="dxa"/>
            <w:vMerge/>
          </w:tcPr>
          <w:p w14:paraId="4BFAACB4" w14:textId="77777777" w:rsidR="00C90922" w:rsidRPr="003B2419"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Merge/>
          </w:tcPr>
          <w:p w14:paraId="6AC04A22" w14:textId="77777777" w:rsidR="00C90922" w:rsidRPr="003B2419" w:rsidRDefault="00C90922" w:rsidP="007F4461">
            <w:pPr>
              <w:rPr>
                <w:rFonts w:ascii="Open Sans Light" w:hAnsi="Open Sans Light" w:cs="Open Sans Light"/>
                <w:bCs/>
                <w:color w:val="000000"/>
                <w:sz w:val="18"/>
                <w:szCs w:val="18"/>
              </w:rPr>
            </w:pPr>
          </w:p>
        </w:tc>
        <w:tc>
          <w:tcPr>
            <w:tcW w:w="8222" w:type="dxa"/>
          </w:tcPr>
          <w:p w14:paraId="6DE8E4E6" w14:textId="6507A2E4"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Wsparcie dla zasilania z dwóch niezależnych źródeł prądu poprzez nadmiarowe zasilacze typu Hot-Swap. Wentylatory typu Hot-Swap.</w:t>
            </w:r>
          </w:p>
        </w:tc>
        <w:tc>
          <w:tcPr>
            <w:tcW w:w="3223" w:type="dxa"/>
            <w:vMerge/>
            <w:vAlign w:val="center"/>
          </w:tcPr>
          <w:p w14:paraId="1AA230A3" w14:textId="38AAC40E" w:rsidR="00C90922" w:rsidRPr="003B2419" w:rsidRDefault="00C90922" w:rsidP="00E2009F">
            <w:pPr>
              <w:contextualSpacing/>
              <w:jc w:val="both"/>
              <w:rPr>
                <w:rFonts w:ascii="Open Sans Light" w:hAnsi="Open Sans Light" w:cs="Open Sans Light"/>
                <w:bCs/>
                <w:color w:val="000000"/>
                <w:sz w:val="18"/>
                <w:szCs w:val="18"/>
              </w:rPr>
            </w:pPr>
          </w:p>
        </w:tc>
      </w:tr>
      <w:tr w:rsidR="00C90922" w:rsidRPr="00A15BE2" w14:paraId="425BE2F2" w14:textId="77777777" w:rsidTr="00534F23">
        <w:trPr>
          <w:trHeight w:val="952"/>
        </w:trPr>
        <w:tc>
          <w:tcPr>
            <w:tcW w:w="846" w:type="dxa"/>
            <w:vMerge/>
          </w:tcPr>
          <w:p w14:paraId="715F65A4" w14:textId="77777777" w:rsidR="00C90922" w:rsidRPr="003B2419"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Merge/>
          </w:tcPr>
          <w:p w14:paraId="73CB46E0" w14:textId="77777777" w:rsidR="00C90922" w:rsidRPr="003B2419" w:rsidRDefault="00C90922" w:rsidP="007F4461">
            <w:pPr>
              <w:rPr>
                <w:rFonts w:ascii="Open Sans Light" w:hAnsi="Open Sans Light" w:cs="Open Sans Light"/>
                <w:bCs/>
                <w:color w:val="000000"/>
                <w:sz w:val="18"/>
                <w:szCs w:val="18"/>
              </w:rPr>
            </w:pPr>
          </w:p>
        </w:tc>
        <w:tc>
          <w:tcPr>
            <w:tcW w:w="8222" w:type="dxa"/>
          </w:tcPr>
          <w:p w14:paraId="586AFAC8" w14:textId="53295D97"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być odporna na zaniki napięcia, tzn. chwilowy zanik napięcia nie powinien przerywać pracy macierzy. Macierz musi być odporna na minimum 2 następujące jeden po drugim zaniki zasilania umożliwiając tym samym zachowanie danych z pamięci cache w pamięci nieulotnej oraz automatyczne i w pełni bezpieczne wyłączenie w przypadku trwałego zaniku zasilania.</w:t>
            </w:r>
          </w:p>
        </w:tc>
        <w:tc>
          <w:tcPr>
            <w:tcW w:w="3223" w:type="dxa"/>
            <w:vMerge/>
            <w:vAlign w:val="center"/>
          </w:tcPr>
          <w:p w14:paraId="1B23AACB" w14:textId="3E74A867" w:rsidR="00C90922" w:rsidRPr="003B2419" w:rsidRDefault="00C90922" w:rsidP="00E2009F">
            <w:pPr>
              <w:suppressAutoHyphens w:val="0"/>
              <w:overflowPunct/>
              <w:autoSpaceDE/>
              <w:contextualSpacing/>
              <w:jc w:val="both"/>
              <w:textAlignment w:val="auto"/>
              <w:rPr>
                <w:rFonts w:ascii="Open Sans Light" w:hAnsi="Open Sans Light" w:cs="Open Sans Light"/>
                <w:bCs/>
                <w:color w:val="000000"/>
                <w:sz w:val="18"/>
                <w:szCs w:val="18"/>
              </w:rPr>
            </w:pPr>
          </w:p>
        </w:tc>
      </w:tr>
      <w:tr w:rsidR="00C90922" w:rsidRPr="00A15BE2" w14:paraId="7FA7FDEB" w14:textId="48837681" w:rsidTr="00534F23">
        <w:trPr>
          <w:trHeight w:val="635"/>
        </w:trPr>
        <w:tc>
          <w:tcPr>
            <w:tcW w:w="846" w:type="dxa"/>
            <w:vMerge w:val="restart"/>
          </w:tcPr>
          <w:p w14:paraId="78C5965A" w14:textId="77777777" w:rsidR="00C90922" w:rsidRPr="003B2419"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Merge w:val="restart"/>
            <w:vAlign w:val="center"/>
          </w:tcPr>
          <w:p w14:paraId="4F25F26E" w14:textId="77777777" w:rsidR="00C90922" w:rsidRPr="003B2419" w:rsidRDefault="00C90922"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Zarządzanie</w:t>
            </w:r>
          </w:p>
        </w:tc>
        <w:tc>
          <w:tcPr>
            <w:tcW w:w="8222" w:type="dxa"/>
          </w:tcPr>
          <w:p w14:paraId="095E3F1D" w14:textId="4654DA09"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umożliwiać zarządzanie poprzez redundantne porty Ethernet o prędkości min.10Gb/s. Możliwość zarządzania całością dostępnych zasobów dyskowych z jednej konsoli administracyjnej.</w:t>
            </w:r>
          </w:p>
        </w:tc>
        <w:tc>
          <w:tcPr>
            <w:tcW w:w="3223" w:type="dxa"/>
            <w:vMerge w:val="restart"/>
            <w:vAlign w:val="center"/>
          </w:tcPr>
          <w:p w14:paraId="766609C7" w14:textId="77945776" w:rsidR="00C90922" w:rsidRPr="003B2419" w:rsidRDefault="00C90922" w:rsidP="00C90922">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C90922" w:rsidRPr="00A15BE2" w14:paraId="0C02E18D" w14:textId="77777777" w:rsidTr="00534F23">
        <w:trPr>
          <w:trHeight w:val="635"/>
        </w:trPr>
        <w:tc>
          <w:tcPr>
            <w:tcW w:w="846" w:type="dxa"/>
            <w:vMerge/>
          </w:tcPr>
          <w:p w14:paraId="3BC43410" w14:textId="77777777" w:rsidR="00C90922" w:rsidRPr="003B2419"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Merge/>
            <w:vAlign w:val="center"/>
          </w:tcPr>
          <w:p w14:paraId="710E2226" w14:textId="77777777" w:rsidR="00C90922" w:rsidRPr="003B2419" w:rsidRDefault="00C90922" w:rsidP="007F4461">
            <w:pPr>
              <w:rPr>
                <w:rFonts w:ascii="Open Sans Light" w:hAnsi="Open Sans Light" w:cs="Open Sans Light"/>
                <w:bCs/>
                <w:color w:val="000000"/>
                <w:sz w:val="18"/>
                <w:szCs w:val="18"/>
              </w:rPr>
            </w:pPr>
          </w:p>
        </w:tc>
        <w:tc>
          <w:tcPr>
            <w:tcW w:w="8222" w:type="dxa"/>
            <w:vAlign w:val="center"/>
          </w:tcPr>
          <w:p w14:paraId="464111ED" w14:textId="4A2500E5"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Funkcjonalność bezpośredniego monitoringu stanu w jakim w danym momencie macierz się znajduje.</w:t>
            </w:r>
          </w:p>
        </w:tc>
        <w:tc>
          <w:tcPr>
            <w:tcW w:w="3223" w:type="dxa"/>
            <w:vMerge/>
            <w:vAlign w:val="center"/>
          </w:tcPr>
          <w:p w14:paraId="49599055" w14:textId="5A15F265" w:rsidR="00C90922" w:rsidRPr="003B2419" w:rsidRDefault="00C90922" w:rsidP="00E2009F">
            <w:pPr>
              <w:contextualSpacing/>
              <w:jc w:val="both"/>
              <w:rPr>
                <w:rFonts w:ascii="Open Sans Light" w:hAnsi="Open Sans Light" w:cs="Open Sans Light"/>
                <w:bCs/>
                <w:color w:val="000000"/>
                <w:sz w:val="18"/>
                <w:szCs w:val="18"/>
              </w:rPr>
            </w:pPr>
          </w:p>
        </w:tc>
      </w:tr>
      <w:tr w:rsidR="00C90922" w:rsidRPr="00A15BE2" w14:paraId="22FAA4CE" w14:textId="77777777" w:rsidTr="00263DBE">
        <w:trPr>
          <w:trHeight w:val="532"/>
        </w:trPr>
        <w:tc>
          <w:tcPr>
            <w:tcW w:w="846" w:type="dxa"/>
            <w:vMerge/>
          </w:tcPr>
          <w:p w14:paraId="65939B70" w14:textId="77777777" w:rsidR="00C90922" w:rsidRPr="003B2419"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Merge/>
            <w:vAlign w:val="center"/>
          </w:tcPr>
          <w:p w14:paraId="6ABF00E2" w14:textId="77777777" w:rsidR="00C90922" w:rsidRPr="003B2419" w:rsidRDefault="00C90922" w:rsidP="007F4461">
            <w:pPr>
              <w:rPr>
                <w:rFonts w:ascii="Open Sans Light" w:hAnsi="Open Sans Light" w:cs="Open Sans Light"/>
                <w:bCs/>
                <w:color w:val="000000"/>
                <w:sz w:val="18"/>
                <w:szCs w:val="18"/>
              </w:rPr>
            </w:pPr>
          </w:p>
        </w:tc>
        <w:tc>
          <w:tcPr>
            <w:tcW w:w="8222" w:type="dxa"/>
            <w:vAlign w:val="center"/>
          </w:tcPr>
          <w:p w14:paraId="3C91DF34" w14:textId="44FB83D3"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Interfejs zarządzający GUI, CLI oraz zapewnienie możliwości tworzenia skryptów użytkownika.</w:t>
            </w:r>
          </w:p>
        </w:tc>
        <w:tc>
          <w:tcPr>
            <w:tcW w:w="3223" w:type="dxa"/>
            <w:vMerge/>
            <w:vAlign w:val="center"/>
          </w:tcPr>
          <w:p w14:paraId="432CA675" w14:textId="4F92E5D3" w:rsidR="00C90922" w:rsidRPr="003B2419" w:rsidRDefault="00C90922" w:rsidP="00E2009F">
            <w:pPr>
              <w:suppressAutoHyphens w:val="0"/>
              <w:overflowPunct/>
              <w:autoSpaceDE/>
              <w:contextualSpacing/>
              <w:jc w:val="both"/>
              <w:textAlignment w:val="auto"/>
              <w:rPr>
                <w:rFonts w:ascii="Open Sans Light" w:hAnsi="Open Sans Light" w:cs="Open Sans Light"/>
                <w:bCs/>
                <w:color w:val="000000"/>
                <w:sz w:val="18"/>
                <w:szCs w:val="18"/>
              </w:rPr>
            </w:pPr>
          </w:p>
        </w:tc>
      </w:tr>
      <w:tr w:rsidR="00E2009F" w:rsidRPr="00A15BE2" w14:paraId="28C95957" w14:textId="43920C1B" w:rsidTr="00263DBE">
        <w:trPr>
          <w:trHeight w:val="413"/>
        </w:trPr>
        <w:tc>
          <w:tcPr>
            <w:tcW w:w="846" w:type="dxa"/>
          </w:tcPr>
          <w:p w14:paraId="6AC51E06" w14:textId="77777777" w:rsidR="00E2009F" w:rsidRPr="003B2419"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18"/>
                <w:szCs w:val="18"/>
              </w:rPr>
            </w:pPr>
          </w:p>
        </w:tc>
        <w:tc>
          <w:tcPr>
            <w:tcW w:w="2126" w:type="dxa"/>
            <w:vAlign w:val="center"/>
          </w:tcPr>
          <w:p w14:paraId="271DBD8C"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Ilość portów</w:t>
            </w:r>
          </w:p>
        </w:tc>
        <w:tc>
          <w:tcPr>
            <w:tcW w:w="8222" w:type="dxa"/>
          </w:tcPr>
          <w:p w14:paraId="3AFD76F5"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Wymagane jest niemniej niż 4 porty FC 16Gb/s oraz 4 porty SAS 12Gb/s per kontroler.</w:t>
            </w:r>
          </w:p>
        </w:tc>
        <w:tc>
          <w:tcPr>
            <w:tcW w:w="3223" w:type="dxa"/>
            <w:vAlign w:val="center"/>
          </w:tcPr>
          <w:p w14:paraId="54E7488A" w14:textId="3A2A9159"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C90922" w:rsidRPr="00A15BE2" w14:paraId="116930D4" w14:textId="47D6C314" w:rsidTr="00263DBE">
        <w:trPr>
          <w:trHeight w:val="617"/>
        </w:trPr>
        <w:tc>
          <w:tcPr>
            <w:tcW w:w="846" w:type="dxa"/>
            <w:vMerge w:val="restart"/>
          </w:tcPr>
          <w:p w14:paraId="4F752B42"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restart"/>
            <w:vAlign w:val="center"/>
          </w:tcPr>
          <w:p w14:paraId="5D0955D9" w14:textId="77777777" w:rsidR="00C90922" w:rsidRPr="003B2419" w:rsidRDefault="00C90922"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Kontrolery macierzy dyskowej</w:t>
            </w:r>
          </w:p>
        </w:tc>
        <w:tc>
          <w:tcPr>
            <w:tcW w:w="8222" w:type="dxa"/>
          </w:tcPr>
          <w:p w14:paraId="110F4225" w14:textId="5DB19EAB"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 xml:space="preserve">Macierz musi być wyposażona w minimum 2 kontrolery dyskowe z możliwością rozbudowy do 8 kontrolerów. Każdy z kontrolerów musi udostępniać co najmniej 128GB pamięci Cache. </w:t>
            </w:r>
          </w:p>
        </w:tc>
        <w:tc>
          <w:tcPr>
            <w:tcW w:w="3223" w:type="dxa"/>
            <w:vMerge w:val="restart"/>
            <w:vAlign w:val="center"/>
          </w:tcPr>
          <w:p w14:paraId="1506B427" w14:textId="5DBC4CD6" w:rsidR="00C90922" w:rsidRPr="003B2419" w:rsidRDefault="00C90922" w:rsidP="00C90922">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C90922" w:rsidRPr="00A15BE2" w14:paraId="21FCEB12" w14:textId="77777777" w:rsidTr="00263DBE">
        <w:trPr>
          <w:trHeight w:val="498"/>
        </w:trPr>
        <w:tc>
          <w:tcPr>
            <w:tcW w:w="846" w:type="dxa"/>
            <w:vMerge/>
          </w:tcPr>
          <w:p w14:paraId="2AEEF1A7"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ign w:val="center"/>
          </w:tcPr>
          <w:p w14:paraId="2BB96617" w14:textId="77777777" w:rsidR="00C90922" w:rsidRPr="003B2419" w:rsidRDefault="00C90922" w:rsidP="007F4461">
            <w:pPr>
              <w:rPr>
                <w:rFonts w:ascii="Open Sans Light" w:hAnsi="Open Sans Light" w:cs="Open Sans Light"/>
                <w:bCs/>
                <w:color w:val="000000"/>
                <w:sz w:val="18"/>
                <w:szCs w:val="18"/>
              </w:rPr>
            </w:pPr>
          </w:p>
        </w:tc>
        <w:tc>
          <w:tcPr>
            <w:tcW w:w="8222" w:type="dxa"/>
            <w:vAlign w:val="center"/>
          </w:tcPr>
          <w:p w14:paraId="028E52B5" w14:textId="5F3B52F9"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umożliwiać rozbudowę pamięci cache do 2TB w ramach klastra macierzy zarządzanego z jednego interfejsu GUI, CLI</w:t>
            </w:r>
          </w:p>
        </w:tc>
        <w:tc>
          <w:tcPr>
            <w:tcW w:w="3223" w:type="dxa"/>
            <w:vMerge/>
            <w:vAlign w:val="center"/>
          </w:tcPr>
          <w:p w14:paraId="29078EC5" w14:textId="2E9F7C97"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p>
        </w:tc>
      </w:tr>
      <w:tr w:rsidR="00C90922" w:rsidRPr="00A15BE2" w14:paraId="1252A026" w14:textId="3D3A067F" w:rsidTr="00534F23">
        <w:trPr>
          <w:trHeight w:val="387"/>
        </w:trPr>
        <w:tc>
          <w:tcPr>
            <w:tcW w:w="846" w:type="dxa"/>
            <w:vMerge w:val="restart"/>
          </w:tcPr>
          <w:p w14:paraId="0B82EF03"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restart"/>
            <w:vAlign w:val="center"/>
          </w:tcPr>
          <w:p w14:paraId="39181032" w14:textId="77777777" w:rsidR="00C90922" w:rsidRPr="003B2419" w:rsidRDefault="00C90922"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Funkcjonalności</w:t>
            </w:r>
          </w:p>
        </w:tc>
        <w:tc>
          <w:tcPr>
            <w:tcW w:w="8222" w:type="dxa"/>
            <w:vAlign w:val="center"/>
          </w:tcPr>
          <w:p w14:paraId="1C4EB3C0" w14:textId="76BF2117"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Funkcjonalność partycjonowania pamięci cache.</w:t>
            </w:r>
          </w:p>
        </w:tc>
        <w:tc>
          <w:tcPr>
            <w:tcW w:w="3223" w:type="dxa"/>
            <w:vMerge w:val="restart"/>
            <w:vAlign w:val="center"/>
          </w:tcPr>
          <w:p w14:paraId="7618172A" w14:textId="30AD3FC7" w:rsidR="00C90922" w:rsidRPr="003B2419" w:rsidRDefault="00C90922" w:rsidP="00C90922">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C90922" w:rsidRPr="00A15BE2" w14:paraId="59F02F01" w14:textId="77777777" w:rsidTr="00263DBE">
        <w:trPr>
          <w:trHeight w:val="466"/>
        </w:trPr>
        <w:tc>
          <w:tcPr>
            <w:tcW w:w="846" w:type="dxa"/>
            <w:vMerge/>
          </w:tcPr>
          <w:p w14:paraId="075EE091"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tcPr>
          <w:p w14:paraId="5DD9C9F4" w14:textId="77777777" w:rsidR="00C90922" w:rsidRPr="003B2419" w:rsidRDefault="00C90922" w:rsidP="007F4461">
            <w:pPr>
              <w:rPr>
                <w:rFonts w:ascii="Open Sans Light" w:hAnsi="Open Sans Light" w:cs="Open Sans Light"/>
                <w:bCs/>
                <w:color w:val="000000"/>
                <w:sz w:val="18"/>
                <w:szCs w:val="18"/>
              </w:rPr>
            </w:pPr>
          </w:p>
        </w:tc>
        <w:tc>
          <w:tcPr>
            <w:tcW w:w="8222" w:type="dxa"/>
            <w:vAlign w:val="center"/>
          </w:tcPr>
          <w:p w14:paraId="07258716" w14:textId="488D7B47"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Funkcjonalność separacji przestrzeni dyskowych pomiędzy różnymi podłączonymi hostami.</w:t>
            </w:r>
          </w:p>
        </w:tc>
        <w:tc>
          <w:tcPr>
            <w:tcW w:w="3223" w:type="dxa"/>
            <w:vMerge/>
            <w:vAlign w:val="center"/>
          </w:tcPr>
          <w:p w14:paraId="45BC0A9E" w14:textId="1BF6B204" w:rsidR="00C90922" w:rsidRPr="003B2419" w:rsidRDefault="00C90922" w:rsidP="003B2419">
            <w:pPr>
              <w:contextualSpacing/>
              <w:jc w:val="both"/>
              <w:rPr>
                <w:rFonts w:ascii="Open Sans Light" w:hAnsi="Open Sans Light" w:cs="Open Sans Light"/>
                <w:bCs/>
                <w:color w:val="000000"/>
                <w:sz w:val="18"/>
                <w:szCs w:val="18"/>
              </w:rPr>
            </w:pPr>
          </w:p>
        </w:tc>
      </w:tr>
      <w:tr w:rsidR="00C90922" w:rsidRPr="00A15BE2" w14:paraId="26BFE20E" w14:textId="77777777" w:rsidTr="00263DBE">
        <w:trPr>
          <w:trHeight w:val="416"/>
        </w:trPr>
        <w:tc>
          <w:tcPr>
            <w:tcW w:w="846" w:type="dxa"/>
            <w:vMerge/>
          </w:tcPr>
          <w:p w14:paraId="6E4830DF"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tcPr>
          <w:p w14:paraId="6287D059" w14:textId="77777777" w:rsidR="00C90922" w:rsidRPr="003B2419" w:rsidRDefault="00C90922" w:rsidP="007F4461">
            <w:pPr>
              <w:rPr>
                <w:rFonts w:ascii="Open Sans Light" w:hAnsi="Open Sans Light" w:cs="Open Sans Light"/>
                <w:bCs/>
                <w:color w:val="000000"/>
                <w:sz w:val="18"/>
                <w:szCs w:val="18"/>
              </w:rPr>
            </w:pPr>
          </w:p>
        </w:tc>
        <w:tc>
          <w:tcPr>
            <w:tcW w:w="8222" w:type="dxa"/>
            <w:vAlign w:val="center"/>
          </w:tcPr>
          <w:p w14:paraId="0F50D18F" w14:textId="21D7481F"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Funkcjonalność dynamicznego zwiększania i zmniejszania rozmiaru wolumenów.</w:t>
            </w:r>
          </w:p>
        </w:tc>
        <w:tc>
          <w:tcPr>
            <w:tcW w:w="3223" w:type="dxa"/>
            <w:vMerge/>
            <w:vAlign w:val="center"/>
          </w:tcPr>
          <w:p w14:paraId="2A840BA7" w14:textId="31646664" w:rsidR="00C90922" w:rsidRPr="003B2419" w:rsidRDefault="00C90922" w:rsidP="003B2419">
            <w:pPr>
              <w:contextualSpacing/>
              <w:jc w:val="both"/>
              <w:rPr>
                <w:rFonts w:ascii="Open Sans Light" w:hAnsi="Open Sans Light" w:cs="Open Sans Light"/>
                <w:bCs/>
                <w:color w:val="000000"/>
                <w:sz w:val="18"/>
                <w:szCs w:val="18"/>
              </w:rPr>
            </w:pPr>
          </w:p>
        </w:tc>
      </w:tr>
      <w:tr w:rsidR="00C90922" w:rsidRPr="00A15BE2" w14:paraId="2F123B2D" w14:textId="77777777" w:rsidTr="00534F23">
        <w:trPr>
          <w:trHeight w:val="735"/>
        </w:trPr>
        <w:tc>
          <w:tcPr>
            <w:tcW w:w="846" w:type="dxa"/>
            <w:vMerge/>
          </w:tcPr>
          <w:p w14:paraId="2A500B81"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tcPr>
          <w:p w14:paraId="5BD6143A" w14:textId="77777777" w:rsidR="00C90922" w:rsidRPr="003B2419" w:rsidRDefault="00C90922" w:rsidP="007F4461">
            <w:pPr>
              <w:rPr>
                <w:rFonts w:ascii="Open Sans Light" w:hAnsi="Open Sans Light" w:cs="Open Sans Light"/>
                <w:bCs/>
                <w:color w:val="000000"/>
                <w:sz w:val="18"/>
                <w:szCs w:val="18"/>
              </w:rPr>
            </w:pPr>
          </w:p>
        </w:tc>
        <w:tc>
          <w:tcPr>
            <w:tcW w:w="8222" w:type="dxa"/>
          </w:tcPr>
          <w:p w14:paraId="3ED2D009" w14:textId="6BD1016A"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Funkcjonalność zarządzania maksymalną ilością operacji wejścia / wyjścia wykonywanych na danym wolumenie - zarządzanie musi być możliwe zarówno poprzez określenie ilości operacji I/O na sekundę jak również przepustowości określonej w MB/s.</w:t>
            </w:r>
          </w:p>
        </w:tc>
        <w:tc>
          <w:tcPr>
            <w:tcW w:w="3223" w:type="dxa"/>
            <w:vMerge/>
            <w:vAlign w:val="center"/>
          </w:tcPr>
          <w:p w14:paraId="3883B061" w14:textId="04E1400B" w:rsidR="00C90922" w:rsidRPr="003B2419" w:rsidRDefault="00C90922" w:rsidP="003B2419">
            <w:pPr>
              <w:contextualSpacing/>
              <w:jc w:val="both"/>
              <w:rPr>
                <w:rFonts w:ascii="Open Sans Light" w:hAnsi="Open Sans Light" w:cs="Open Sans Light"/>
                <w:bCs/>
                <w:color w:val="000000"/>
                <w:sz w:val="18"/>
                <w:szCs w:val="18"/>
              </w:rPr>
            </w:pPr>
          </w:p>
        </w:tc>
      </w:tr>
      <w:tr w:rsidR="00C90922" w:rsidRPr="00A15BE2" w14:paraId="3A802F5E" w14:textId="77777777" w:rsidTr="00534F23">
        <w:trPr>
          <w:trHeight w:val="735"/>
        </w:trPr>
        <w:tc>
          <w:tcPr>
            <w:tcW w:w="846" w:type="dxa"/>
            <w:vMerge/>
          </w:tcPr>
          <w:p w14:paraId="69750131"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tcPr>
          <w:p w14:paraId="48BB9875" w14:textId="77777777" w:rsidR="00C90922" w:rsidRPr="003B2419" w:rsidRDefault="00C90922" w:rsidP="007F4461">
            <w:pPr>
              <w:rPr>
                <w:rFonts w:ascii="Open Sans Light" w:hAnsi="Open Sans Light" w:cs="Open Sans Light"/>
                <w:bCs/>
                <w:color w:val="000000"/>
                <w:sz w:val="18"/>
                <w:szCs w:val="18"/>
              </w:rPr>
            </w:pPr>
          </w:p>
        </w:tc>
        <w:tc>
          <w:tcPr>
            <w:tcW w:w="8222" w:type="dxa"/>
          </w:tcPr>
          <w:p w14:paraId="5FD48A4F" w14:textId="648C1C17"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mieć możliwość kompresji i deduplikacji dla wszystkich rodzajów dysków. Licencja na tą funkcjonalność musi być zawarta w cenie i musi obejmować zaoferowaną w ramach macierzy przestrzeń dyskową Wsparcie dla kompresji danych w trybie inline („na bieżąco” bez potrzeby zapisywania danych na nośnikach danych w formie nie skompresowanej) dla dostępu blokowego.</w:t>
            </w:r>
          </w:p>
        </w:tc>
        <w:tc>
          <w:tcPr>
            <w:tcW w:w="3223" w:type="dxa"/>
            <w:vMerge/>
            <w:vAlign w:val="center"/>
          </w:tcPr>
          <w:p w14:paraId="77CACF50" w14:textId="21EEC193"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p>
        </w:tc>
      </w:tr>
      <w:tr w:rsidR="00C90922" w:rsidRPr="00A15BE2" w14:paraId="45845896" w14:textId="153DAF14" w:rsidTr="00534F23">
        <w:trPr>
          <w:trHeight w:val="488"/>
        </w:trPr>
        <w:tc>
          <w:tcPr>
            <w:tcW w:w="846" w:type="dxa"/>
            <w:vMerge w:val="restart"/>
          </w:tcPr>
          <w:p w14:paraId="06D68BA7"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restart"/>
            <w:vAlign w:val="center"/>
          </w:tcPr>
          <w:p w14:paraId="6FB841D5" w14:textId="77777777" w:rsidR="00C90922" w:rsidRPr="003B2419" w:rsidRDefault="00C90922"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Skalowalność rozwiązania</w:t>
            </w:r>
          </w:p>
        </w:tc>
        <w:tc>
          <w:tcPr>
            <w:tcW w:w="8222" w:type="dxa"/>
          </w:tcPr>
          <w:p w14:paraId="632CB764" w14:textId="17CE80F8"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Liniowa skalowalność parametrów wydajnościowych zasobów dyskowych poprzez dodawanie kolejnych kontrolerów.</w:t>
            </w:r>
          </w:p>
        </w:tc>
        <w:tc>
          <w:tcPr>
            <w:tcW w:w="3223" w:type="dxa"/>
            <w:vMerge w:val="restart"/>
            <w:vAlign w:val="center"/>
          </w:tcPr>
          <w:p w14:paraId="7A725FD0" w14:textId="4E5C239C" w:rsidR="00C90922" w:rsidRPr="003B2419" w:rsidRDefault="00C90922" w:rsidP="00C90922">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C90922" w:rsidRPr="00A15BE2" w14:paraId="443B5B91" w14:textId="77777777" w:rsidTr="00534F23">
        <w:trPr>
          <w:trHeight w:val="346"/>
        </w:trPr>
        <w:tc>
          <w:tcPr>
            <w:tcW w:w="846" w:type="dxa"/>
            <w:vMerge/>
          </w:tcPr>
          <w:p w14:paraId="0A9DEC99" w14:textId="77777777" w:rsidR="00C90922" w:rsidRPr="00CC5DF4" w:rsidRDefault="00C90922"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ign w:val="center"/>
          </w:tcPr>
          <w:p w14:paraId="678A599C" w14:textId="77777777" w:rsidR="00C90922" w:rsidRPr="003B2419" w:rsidRDefault="00C90922" w:rsidP="007F4461">
            <w:pPr>
              <w:rPr>
                <w:rFonts w:ascii="Open Sans Light" w:hAnsi="Open Sans Light" w:cs="Open Sans Light"/>
                <w:bCs/>
                <w:color w:val="000000"/>
                <w:sz w:val="18"/>
                <w:szCs w:val="18"/>
              </w:rPr>
            </w:pPr>
          </w:p>
        </w:tc>
        <w:tc>
          <w:tcPr>
            <w:tcW w:w="8222" w:type="dxa"/>
          </w:tcPr>
          <w:p w14:paraId="419CA012" w14:textId="7B0B82D1"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umożliwiać stworzenie klastra składającego się z co najmniej 2 kontrolerów.</w:t>
            </w:r>
          </w:p>
        </w:tc>
        <w:tc>
          <w:tcPr>
            <w:tcW w:w="3223" w:type="dxa"/>
            <w:vMerge/>
            <w:vAlign w:val="center"/>
          </w:tcPr>
          <w:p w14:paraId="30B5A9AF" w14:textId="3572B22B" w:rsidR="00C90922" w:rsidRPr="003B2419" w:rsidRDefault="00C90922" w:rsidP="003B2419">
            <w:pPr>
              <w:suppressAutoHyphens w:val="0"/>
              <w:overflowPunct/>
              <w:autoSpaceDE/>
              <w:contextualSpacing/>
              <w:jc w:val="both"/>
              <w:textAlignment w:val="auto"/>
              <w:rPr>
                <w:rFonts w:ascii="Open Sans Light" w:hAnsi="Open Sans Light" w:cs="Open Sans Light"/>
                <w:bCs/>
                <w:color w:val="000000"/>
                <w:sz w:val="18"/>
                <w:szCs w:val="18"/>
              </w:rPr>
            </w:pPr>
          </w:p>
        </w:tc>
      </w:tr>
      <w:tr w:rsidR="00E2009F" w:rsidRPr="00A15BE2" w14:paraId="711634D5" w14:textId="10D2AEB1" w:rsidTr="00534F23">
        <w:tc>
          <w:tcPr>
            <w:tcW w:w="846" w:type="dxa"/>
          </w:tcPr>
          <w:p w14:paraId="0147437E"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25F4F9D0"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Obsługiwane poziomy RAID</w:t>
            </w:r>
          </w:p>
        </w:tc>
        <w:tc>
          <w:tcPr>
            <w:tcW w:w="8222" w:type="dxa"/>
          </w:tcPr>
          <w:p w14:paraId="42206D84"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obsługiwać poziomy: RAID1, i RAID6 (dystrybuowane) i zapewniać zabezpieczenie przed awarią dwóch dysków jednocześnie w ramach jednej grupy RAID. Wymagana jest granularna rozbudowa grup RAID o kolejne dyski, tak aby możliwe było zwiększenie przestrzeni na dane bez konieczności dodawania kolejnej grupy RAID a jedynie poprzez zwiększenie dotychczas posiadanej. Rozbudowa w zakresie minimum od 1 do 12 nośników.</w:t>
            </w:r>
          </w:p>
        </w:tc>
        <w:tc>
          <w:tcPr>
            <w:tcW w:w="3223" w:type="dxa"/>
            <w:vAlign w:val="center"/>
          </w:tcPr>
          <w:p w14:paraId="7D848727" w14:textId="4AB85B19"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5B6BD15C" w14:textId="6041CE9D" w:rsidTr="00534F23">
        <w:tc>
          <w:tcPr>
            <w:tcW w:w="846" w:type="dxa"/>
          </w:tcPr>
          <w:p w14:paraId="7BF5C9A9"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1F464305"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Wirtualizacja zasobów</w:t>
            </w:r>
          </w:p>
        </w:tc>
        <w:tc>
          <w:tcPr>
            <w:tcW w:w="8222" w:type="dxa"/>
          </w:tcPr>
          <w:p w14:paraId="6585DC93"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 xml:space="preserve">Oferowane rozwiązanie powinna posiadać możliwość wirtualizacji zasobów znajdujących się na innych </w:t>
            </w:r>
            <w:r w:rsidRPr="003B2419">
              <w:rPr>
                <w:rFonts w:ascii="Open Sans Light" w:hAnsi="Open Sans Light" w:cs="Open Sans Light"/>
                <w:bCs/>
                <w:color w:val="000000" w:themeColor="text1"/>
                <w:sz w:val="18"/>
                <w:szCs w:val="18"/>
              </w:rPr>
              <w:t xml:space="preserve">macierzach dyskowych, w szczególności pochodzących od firmy DELL, HPE, IBM, Lenovo. </w:t>
            </w:r>
            <w:r w:rsidRPr="003B2419">
              <w:rPr>
                <w:rFonts w:ascii="Open Sans Light" w:hAnsi="Open Sans Light" w:cs="Open Sans Light"/>
                <w:bCs/>
                <w:color w:val="000000"/>
                <w:sz w:val="18"/>
                <w:szCs w:val="18"/>
              </w:rPr>
              <w:t>Licencja na tą funkcjonalność nie jest przedmiotem tego postępowania.</w:t>
            </w:r>
          </w:p>
        </w:tc>
        <w:tc>
          <w:tcPr>
            <w:tcW w:w="3223" w:type="dxa"/>
            <w:vAlign w:val="center"/>
          </w:tcPr>
          <w:p w14:paraId="57A04928" w14:textId="1D8BA719"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2639159D" w14:textId="3B23617E" w:rsidTr="00534F23">
        <w:tc>
          <w:tcPr>
            <w:tcW w:w="846" w:type="dxa"/>
          </w:tcPr>
          <w:p w14:paraId="524BAE15"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3C62388A"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Optymalizacja wykorzystania zasobów wewnętrznych</w:t>
            </w:r>
          </w:p>
        </w:tc>
        <w:tc>
          <w:tcPr>
            <w:tcW w:w="8222" w:type="dxa"/>
          </w:tcPr>
          <w:p w14:paraId="1F1FE8F7"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optymalizować wykorzystanie dysków SSD/ modułów Flash/ HDD, tak aby w ramach tego samego rodzaju dysków (pojemności/prędkości) wszystkie grupy dysków były utylizowane w równym stopniu. Licencja na tą funkcjonalność musi być zawarta w cenie i musi obejmować całą oferowaną pojemność macierzy.</w:t>
            </w:r>
          </w:p>
        </w:tc>
        <w:tc>
          <w:tcPr>
            <w:tcW w:w="3223" w:type="dxa"/>
            <w:vAlign w:val="center"/>
          </w:tcPr>
          <w:p w14:paraId="575FF012" w14:textId="11963BD5"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3B2419" w:rsidRPr="00A15BE2" w14:paraId="16014A1A" w14:textId="1689BF74" w:rsidTr="00534F23">
        <w:trPr>
          <w:trHeight w:val="615"/>
        </w:trPr>
        <w:tc>
          <w:tcPr>
            <w:tcW w:w="846" w:type="dxa"/>
            <w:vMerge w:val="restart"/>
          </w:tcPr>
          <w:p w14:paraId="76FEDF41" w14:textId="77777777" w:rsidR="003B2419" w:rsidRPr="00CC5DF4" w:rsidRDefault="003B2419"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restart"/>
            <w:vAlign w:val="center"/>
          </w:tcPr>
          <w:p w14:paraId="2AC7BBCC" w14:textId="77777777" w:rsidR="003B2419" w:rsidRPr="003B2419" w:rsidRDefault="003B2419"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Obsługa wirtualnych dysków logicznych</w:t>
            </w:r>
          </w:p>
        </w:tc>
        <w:tc>
          <w:tcPr>
            <w:tcW w:w="8222" w:type="dxa"/>
          </w:tcPr>
          <w:p w14:paraId="7A86874B" w14:textId="1E6DFEDA" w:rsidR="003B2419" w:rsidRPr="003E23F3" w:rsidRDefault="003B2419" w:rsidP="003E23F3">
            <w:pPr>
              <w:suppressAutoHyphens w:val="0"/>
              <w:overflowPunct/>
              <w:autoSpaceDE/>
              <w:contextualSpacing/>
              <w:jc w:val="both"/>
              <w:textAlignment w:val="auto"/>
              <w:rPr>
                <w:rFonts w:ascii="Open Sans Light" w:hAnsi="Open Sans Light" w:cs="Open Sans Light"/>
                <w:bCs/>
                <w:color w:val="000000"/>
                <w:sz w:val="18"/>
                <w:szCs w:val="18"/>
              </w:rPr>
            </w:pPr>
            <w:r w:rsidRPr="003E23F3">
              <w:rPr>
                <w:rFonts w:ascii="Open Sans Light" w:hAnsi="Open Sans Light" w:cs="Open Sans Light"/>
                <w:bCs/>
                <w:color w:val="000000"/>
                <w:sz w:val="18"/>
                <w:szCs w:val="18"/>
              </w:rPr>
              <w:t>Macierz musi mieć możliwość rozłożenia wolumenu logicznego pomiędzy co najmniej dwoma różnymi typami macierzy dyskowych.</w:t>
            </w:r>
          </w:p>
        </w:tc>
        <w:tc>
          <w:tcPr>
            <w:tcW w:w="3223" w:type="dxa"/>
            <w:vAlign w:val="center"/>
          </w:tcPr>
          <w:p w14:paraId="3D82819C" w14:textId="0BE602C6" w:rsidR="003B2419" w:rsidRPr="003B2419" w:rsidRDefault="003B2419"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3B2419" w:rsidRPr="00A15BE2" w14:paraId="023BED60" w14:textId="77777777" w:rsidTr="00534F23">
        <w:trPr>
          <w:trHeight w:val="615"/>
        </w:trPr>
        <w:tc>
          <w:tcPr>
            <w:tcW w:w="846" w:type="dxa"/>
            <w:vMerge/>
          </w:tcPr>
          <w:p w14:paraId="63B879DC" w14:textId="77777777" w:rsidR="003B2419" w:rsidRPr="00CC5DF4" w:rsidRDefault="003B2419"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ign w:val="center"/>
          </w:tcPr>
          <w:p w14:paraId="3727DB71" w14:textId="77777777" w:rsidR="003B2419" w:rsidRPr="003B2419" w:rsidRDefault="003B2419" w:rsidP="007F4461">
            <w:pPr>
              <w:rPr>
                <w:rFonts w:ascii="Open Sans Light" w:hAnsi="Open Sans Light" w:cs="Open Sans Light"/>
                <w:bCs/>
                <w:color w:val="000000"/>
                <w:sz w:val="18"/>
                <w:szCs w:val="18"/>
              </w:rPr>
            </w:pPr>
          </w:p>
        </w:tc>
        <w:tc>
          <w:tcPr>
            <w:tcW w:w="8222" w:type="dxa"/>
          </w:tcPr>
          <w:p w14:paraId="0F1A54D2" w14:textId="2E463444" w:rsidR="003B2419" w:rsidRPr="003B2419" w:rsidRDefault="003B2419"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umożliwiać stworzenie mirrorowanych LUN pomiędzy różnymi macierzami, dla których awaria jednej kopii lustra musi być niezauważalna dla systemu hosta.</w:t>
            </w:r>
          </w:p>
        </w:tc>
        <w:tc>
          <w:tcPr>
            <w:tcW w:w="3223" w:type="dxa"/>
            <w:vAlign w:val="center"/>
          </w:tcPr>
          <w:p w14:paraId="0034BCCE" w14:textId="1EAE31D5" w:rsidR="003B2419" w:rsidRPr="003B2419" w:rsidRDefault="003B2419" w:rsidP="003B2419">
            <w:p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40858BE8" w14:textId="52B3078D" w:rsidTr="00534F23">
        <w:tc>
          <w:tcPr>
            <w:tcW w:w="846" w:type="dxa"/>
          </w:tcPr>
          <w:p w14:paraId="4A8472AE"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56304FA2"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Funkcjonalność thin provisioning</w:t>
            </w:r>
          </w:p>
        </w:tc>
        <w:tc>
          <w:tcPr>
            <w:tcW w:w="8222" w:type="dxa"/>
          </w:tcPr>
          <w:p w14:paraId="166BCC33"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obsługiwać funkcjonalność thin provisioning dla wszystkich wolumenów. Należy dostarczyć licencję umożliwiającą korzystanie z funkcji thin provisioning na całą oferowaną pojemność macierzy.</w:t>
            </w:r>
          </w:p>
        </w:tc>
        <w:tc>
          <w:tcPr>
            <w:tcW w:w="3223" w:type="dxa"/>
            <w:vAlign w:val="center"/>
          </w:tcPr>
          <w:p w14:paraId="393589CF" w14:textId="1BBA73A6"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5A00C939" w14:textId="55F49F04" w:rsidTr="00534F23">
        <w:tc>
          <w:tcPr>
            <w:tcW w:w="846" w:type="dxa"/>
          </w:tcPr>
          <w:p w14:paraId="5E5512C7"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00BE51C9"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Kopie migawkowe</w:t>
            </w:r>
          </w:p>
        </w:tc>
        <w:tc>
          <w:tcPr>
            <w:tcW w:w="8222" w:type="dxa"/>
          </w:tcPr>
          <w:p w14:paraId="2054384E"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Kopie danych typu snapshot (PIT) muszą być tworzone w trybach incremental, multitarget, oraz kopii pełnej oraz kopii wskaźników. Licencja na tą funkcjonalność musi być zawarta w cenie i musi obejmować całą oferowaną pojemność macierzy.</w:t>
            </w:r>
          </w:p>
        </w:tc>
        <w:tc>
          <w:tcPr>
            <w:tcW w:w="3223" w:type="dxa"/>
            <w:vAlign w:val="center"/>
          </w:tcPr>
          <w:p w14:paraId="24854DF9" w14:textId="5AF374C7"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5C5A36A1" w14:textId="290D040D" w:rsidTr="00534F23">
        <w:tc>
          <w:tcPr>
            <w:tcW w:w="846" w:type="dxa"/>
          </w:tcPr>
          <w:p w14:paraId="6B348096"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5835D9CD"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Replikacja danych pomiędzy macierzami</w:t>
            </w:r>
          </w:p>
        </w:tc>
        <w:tc>
          <w:tcPr>
            <w:tcW w:w="8222" w:type="dxa"/>
          </w:tcPr>
          <w:p w14:paraId="24F1691D"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 xml:space="preserve">Macierz musi mieć możliwość wykonywania replikacji synchronicznej i asynchronicznej wolumenów logicznych pomiędzy różnymi typami macierzy dyskowych, w szczególności z posiadanymi przez Zamawiającego macierzami </w:t>
            </w:r>
            <w:r w:rsidRPr="003B2419">
              <w:rPr>
                <w:rFonts w:ascii="Open Sans Light" w:hAnsi="Open Sans Light" w:cs="Open Sans Light"/>
                <w:bCs/>
                <w:sz w:val="18"/>
                <w:szCs w:val="18"/>
              </w:rPr>
              <w:t xml:space="preserve">IBM Storwize V7000 Control Enclosure model 2076-624 natywnie tylko za pomocą kontrolerów w oferowanych macierzach. </w:t>
            </w:r>
            <w:r w:rsidRPr="003B2419">
              <w:rPr>
                <w:rFonts w:ascii="Open Sans Light" w:hAnsi="Open Sans Light" w:cs="Open Sans Light"/>
                <w:bCs/>
                <w:color w:val="000000"/>
                <w:sz w:val="18"/>
                <w:szCs w:val="18"/>
              </w:rPr>
              <w:t xml:space="preserve">Zasoby źródłowe kopii zdalnej oraz docelowe kopii zdalnej mogą być zabezpieczone różnymi poziomami RAID i egzystować na różnych </w:t>
            </w:r>
            <w:r w:rsidRPr="003B2419">
              <w:rPr>
                <w:rFonts w:ascii="Open Sans Light" w:hAnsi="Open Sans Light" w:cs="Open Sans Light"/>
                <w:bCs/>
                <w:color w:val="000000"/>
                <w:sz w:val="18"/>
                <w:szCs w:val="18"/>
              </w:rPr>
              <w:lastRenderedPageBreak/>
              <w:t>technologicznie dyskach stałych (SAS, SSD, SATA). Licencja na tą funkcjonalność musi być zawarta w cenie i musi obejmować zaoferowaną w ramach macierzy przestrzeń dyskową.</w:t>
            </w:r>
          </w:p>
        </w:tc>
        <w:tc>
          <w:tcPr>
            <w:tcW w:w="3223" w:type="dxa"/>
            <w:vAlign w:val="center"/>
          </w:tcPr>
          <w:p w14:paraId="73614235" w14:textId="48D3EF74"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lastRenderedPageBreak/>
              <w:t>TAK/NIE</w:t>
            </w:r>
          </w:p>
        </w:tc>
      </w:tr>
      <w:tr w:rsidR="00E2009F" w:rsidRPr="00A15BE2" w14:paraId="2AAD9FD3" w14:textId="7535E323" w:rsidTr="00534F23">
        <w:tc>
          <w:tcPr>
            <w:tcW w:w="846" w:type="dxa"/>
          </w:tcPr>
          <w:p w14:paraId="0BEEA811"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5DB24507"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Inne</w:t>
            </w:r>
          </w:p>
        </w:tc>
        <w:tc>
          <w:tcPr>
            <w:tcW w:w="8222" w:type="dxa"/>
          </w:tcPr>
          <w:p w14:paraId="1B0F07DE"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być nowa, nigdy wcześniej nie używana, wyprodukowana w okresie ostatnich 6 miesięcy, pochodzić z autoryzowanego kanału dystrybucji producenta a także być objęta serwisem producenta na terenie RP.</w:t>
            </w:r>
          </w:p>
        </w:tc>
        <w:tc>
          <w:tcPr>
            <w:tcW w:w="3223" w:type="dxa"/>
            <w:vAlign w:val="center"/>
          </w:tcPr>
          <w:p w14:paraId="2F57A788" w14:textId="059603F8"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26607226" w14:textId="50C2E2F3" w:rsidTr="00534F23">
        <w:tc>
          <w:tcPr>
            <w:tcW w:w="846" w:type="dxa"/>
          </w:tcPr>
          <w:p w14:paraId="61D922C3"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62178D1F"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Wsparcie systemów operacyjnych</w:t>
            </w:r>
          </w:p>
        </w:tc>
        <w:tc>
          <w:tcPr>
            <w:tcW w:w="8222" w:type="dxa"/>
          </w:tcPr>
          <w:p w14:paraId="3C8DC8E3"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być wspierana przez systemy operacyjne i wirtualizatory: MS Windows Server 2012/2012R,2016,2019, 2022, Vmware vSphere 6.5 i nowsze, RedHat Enterprise Server 7.9 i nowsze.</w:t>
            </w:r>
          </w:p>
        </w:tc>
        <w:tc>
          <w:tcPr>
            <w:tcW w:w="3223" w:type="dxa"/>
            <w:vAlign w:val="center"/>
          </w:tcPr>
          <w:p w14:paraId="5F89563F" w14:textId="6722F7DD"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14E9081F" w14:textId="32BEA427" w:rsidTr="00534F23">
        <w:tc>
          <w:tcPr>
            <w:tcW w:w="846" w:type="dxa"/>
          </w:tcPr>
          <w:p w14:paraId="5D07F2CC"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14FA5188"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Wysoka niezawodność</w:t>
            </w:r>
          </w:p>
        </w:tc>
        <w:tc>
          <w:tcPr>
            <w:tcW w:w="8222" w:type="dxa"/>
          </w:tcPr>
          <w:p w14:paraId="62168494"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Zaoferowane rozwiązanie musi posiadać możliwość implementacji klastra geograficznego. 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w:t>
            </w:r>
          </w:p>
        </w:tc>
        <w:tc>
          <w:tcPr>
            <w:tcW w:w="3223" w:type="dxa"/>
            <w:vAlign w:val="center"/>
          </w:tcPr>
          <w:p w14:paraId="56AC29E8" w14:textId="438BD105"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6AE53CBF" w14:textId="25D09CE6" w:rsidTr="00534F23">
        <w:tc>
          <w:tcPr>
            <w:tcW w:w="846" w:type="dxa"/>
          </w:tcPr>
          <w:p w14:paraId="4AE94562"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72179C50"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Pojemność użytkowa</w:t>
            </w:r>
          </w:p>
        </w:tc>
        <w:tc>
          <w:tcPr>
            <w:tcW w:w="8222" w:type="dxa"/>
          </w:tcPr>
          <w:p w14:paraId="0ED48F7E"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Wymagana pojemność fizyczna macierzy powinna wynosić co najmniej 115 TB. dla pojemności opartej o moduły flash NVMe i co najmniej 252 TB dla dysków HDD.</w:t>
            </w:r>
          </w:p>
          <w:p w14:paraId="0B9193F1"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pozwalać na alokację 99% pojemności użytecznej bez spadku wydajności macierzy (brak zwiększonego czasu odpowiedzi, brak spadku przepustowości macierzy). Wydajność macierzy musi być niezależna od poziomu alokacji przestrzeni macierzy w zakresie od 0% alokacji do wartości wymaganej pojemności użytecznej. Jeżeli oferowane rozwiązanie nie spełnia opisanego wymagania należy dostarczyć co najmniej 20% pojemności użytecznej więcej.</w:t>
            </w:r>
          </w:p>
        </w:tc>
        <w:tc>
          <w:tcPr>
            <w:tcW w:w="3223" w:type="dxa"/>
            <w:vAlign w:val="center"/>
          </w:tcPr>
          <w:p w14:paraId="4F1FE172" w14:textId="65DE90B2"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5B40276B" w14:textId="1518AD9B" w:rsidTr="00534F23">
        <w:tc>
          <w:tcPr>
            <w:tcW w:w="846" w:type="dxa"/>
          </w:tcPr>
          <w:p w14:paraId="77584E10"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11B7C48F"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Planowana pojemność powiększona</w:t>
            </w:r>
          </w:p>
        </w:tc>
        <w:tc>
          <w:tcPr>
            <w:tcW w:w="8222" w:type="dxa"/>
          </w:tcPr>
          <w:p w14:paraId="51FC6875"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 xml:space="preserve">Pojedyncza macierz musi pozwalać na powiększenie pojemności fizycznej o kolejne co najmniej 400TB poprzez dołożenie napędów dyskowych (bez konieczności dołożenia kolejnych półek dyskowych), w tym co najmniej 230TB obsługiwane przez napędy typu flash. </w:t>
            </w:r>
          </w:p>
        </w:tc>
        <w:tc>
          <w:tcPr>
            <w:tcW w:w="3223" w:type="dxa"/>
            <w:vAlign w:val="center"/>
          </w:tcPr>
          <w:p w14:paraId="6EC8C8F4" w14:textId="2661DB60"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253F7927" w14:textId="27D23AF1" w:rsidTr="00534F23">
        <w:trPr>
          <w:trHeight w:val="312"/>
        </w:trPr>
        <w:tc>
          <w:tcPr>
            <w:tcW w:w="846" w:type="dxa"/>
          </w:tcPr>
          <w:p w14:paraId="473528AF"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5D66A23B"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Wymaganie standardowe NVMe</w:t>
            </w:r>
          </w:p>
        </w:tc>
        <w:tc>
          <w:tcPr>
            <w:tcW w:w="8222" w:type="dxa"/>
            <w:vAlign w:val="center"/>
          </w:tcPr>
          <w:p w14:paraId="456A9769"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posiadać architekturę NVMe.</w:t>
            </w:r>
          </w:p>
        </w:tc>
        <w:tc>
          <w:tcPr>
            <w:tcW w:w="3223" w:type="dxa"/>
            <w:vAlign w:val="center"/>
          </w:tcPr>
          <w:p w14:paraId="472C0498" w14:textId="1329BC22"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1F90A3A8" w14:textId="7EB91B46" w:rsidTr="00534F23">
        <w:tc>
          <w:tcPr>
            <w:tcW w:w="846" w:type="dxa"/>
          </w:tcPr>
          <w:p w14:paraId="0F179720"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170D64D1"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Bezpieczeństwo danych</w:t>
            </w:r>
          </w:p>
        </w:tc>
        <w:tc>
          <w:tcPr>
            <w:tcW w:w="8222" w:type="dxa"/>
          </w:tcPr>
          <w:p w14:paraId="77E1769F"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Dyski/przestrzeń "spare" muszą zostać skonfigurowane/dostarczone w ilości/pojemności zgodnej z udokumentowanymi rekomendacjami producenta oferowanej macierzy.</w:t>
            </w:r>
          </w:p>
        </w:tc>
        <w:tc>
          <w:tcPr>
            <w:tcW w:w="3223" w:type="dxa"/>
            <w:vAlign w:val="center"/>
          </w:tcPr>
          <w:p w14:paraId="1E584764" w14:textId="4323180D"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0D6F4AE0" w14:textId="3BB77DA7" w:rsidTr="00534F23">
        <w:tc>
          <w:tcPr>
            <w:tcW w:w="846" w:type="dxa"/>
          </w:tcPr>
          <w:p w14:paraId="0AE31B1B"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4593A1B1"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Interfejsy dyskowe</w:t>
            </w:r>
          </w:p>
        </w:tc>
        <w:tc>
          <w:tcPr>
            <w:tcW w:w="8222" w:type="dxa"/>
          </w:tcPr>
          <w:p w14:paraId="4BAED6B2"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Oferowana pojemność użyteczna musi być zbudowana w oparciu o moduły Flash NVMe oraz dyski NL-SAS HDD. Oferowana pojemność musi być dostarczona w co najmniej 30% na modułach Flash NVMe.</w:t>
            </w:r>
          </w:p>
        </w:tc>
        <w:tc>
          <w:tcPr>
            <w:tcW w:w="3223" w:type="dxa"/>
            <w:vAlign w:val="center"/>
          </w:tcPr>
          <w:p w14:paraId="095C3D99" w14:textId="345E914D"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78C2B0D7" w14:textId="32B3C676" w:rsidTr="00534F23">
        <w:tc>
          <w:tcPr>
            <w:tcW w:w="846" w:type="dxa"/>
          </w:tcPr>
          <w:p w14:paraId="01982F8C"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4664BBDE"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Obsługiwane dyski</w:t>
            </w:r>
          </w:p>
        </w:tc>
        <w:tc>
          <w:tcPr>
            <w:tcW w:w="8222" w:type="dxa"/>
          </w:tcPr>
          <w:p w14:paraId="2187FB5C"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zapewniać obsługę dysków SSD, modułów Flash, dysków SAS, NL-SAS HDD, modułów Storage Class Memory. Oferowana pojemność musi być zbudowana z dysków o rozmiarze min. 16TB.</w:t>
            </w:r>
          </w:p>
        </w:tc>
        <w:tc>
          <w:tcPr>
            <w:tcW w:w="3223" w:type="dxa"/>
            <w:vAlign w:val="center"/>
          </w:tcPr>
          <w:p w14:paraId="35D17954" w14:textId="2AF90400"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3FA3B5D3" w14:textId="40286AE6" w:rsidTr="00534F23">
        <w:tc>
          <w:tcPr>
            <w:tcW w:w="846" w:type="dxa"/>
          </w:tcPr>
          <w:p w14:paraId="60071FB0"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0C579F3F"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Minimalny rozmiar wolumenu</w:t>
            </w:r>
          </w:p>
        </w:tc>
        <w:tc>
          <w:tcPr>
            <w:tcW w:w="8222" w:type="dxa"/>
          </w:tcPr>
          <w:p w14:paraId="1884F47A"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umożliwiać utworzenie wolumenu LUN o rozmiarze co najmniej 200TB (dostęp blokowy).</w:t>
            </w:r>
          </w:p>
        </w:tc>
        <w:tc>
          <w:tcPr>
            <w:tcW w:w="3223" w:type="dxa"/>
            <w:vAlign w:val="center"/>
          </w:tcPr>
          <w:p w14:paraId="6999DC28" w14:textId="2E1B435A"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066C2EE2" w14:textId="4E9FEC3B" w:rsidTr="00534F23">
        <w:tc>
          <w:tcPr>
            <w:tcW w:w="846" w:type="dxa"/>
          </w:tcPr>
          <w:p w14:paraId="068340C3"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74583BE6"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Integracja z rozwiązaniem backupu</w:t>
            </w:r>
          </w:p>
        </w:tc>
        <w:tc>
          <w:tcPr>
            <w:tcW w:w="8222" w:type="dxa"/>
          </w:tcPr>
          <w:p w14:paraId="77FED632"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 xml:space="preserve">Macierz musi zapewniać integrację z eksploatowanym przez Zamawiającego oprogramowaniem Veeam Backup &amp; Replication na poziomie umożliwiającym pełną współpracę w zakresie: - backupu z migawek pamięci masowych- Veeam Explorer for Storage Snapshots- On-Demand Sandbox for </w:t>
            </w:r>
            <w:r w:rsidRPr="003B2419">
              <w:rPr>
                <w:rFonts w:ascii="Open Sans Light" w:hAnsi="Open Sans Light" w:cs="Open Sans Light"/>
                <w:bCs/>
                <w:color w:val="000000"/>
                <w:sz w:val="18"/>
                <w:szCs w:val="18"/>
              </w:rPr>
              <w:lastRenderedPageBreak/>
              <w:t>Storage Snapshots. Współpraca z oprogramowaniem Veeam Backup &amp; Replication ma się odbywać bez konieczności instalacji dodatkowych modułów (pluginów). W przypadku gdy do integracji z oprogramowaniem Veeam Backup &amp; Replication byłyby potrzebne dodatkowe elementy np. licencje, muszą one być zawarte w ofercie i obejmować co najmniej okres 5-cio letniego wsparcia.</w:t>
            </w:r>
          </w:p>
        </w:tc>
        <w:tc>
          <w:tcPr>
            <w:tcW w:w="3223" w:type="dxa"/>
            <w:vAlign w:val="center"/>
          </w:tcPr>
          <w:p w14:paraId="68367D61" w14:textId="66F394E2"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lastRenderedPageBreak/>
              <w:t>TAK/NIE</w:t>
            </w:r>
          </w:p>
        </w:tc>
      </w:tr>
      <w:tr w:rsidR="00E2009F" w:rsidRPr="00A15BE2" w14:paraId="4FF60AF7" w14:textId="0D74EC4D" w:rsidTr="00534F23">
        <w:tc>
          <w:tcPr>
            <w:tcW w:w="846" w:type="dxa"/>
          </w:tcPr>
          <w:p w14:paraId="7F4F4B2C"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2003C43B"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Szyfrowanie danych</w:t>
            </w:r>
          </w:p>
        </w:tc>
        <w:tc>
          <w:tcPr>
            <w:tcW w:w="8222" w:type="dxa"/>
          </w:tcPr>
          <w:p w14:paraId="4B8BDEFA" w14:textId="77777777"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Macierz musi posiadać funkcje szyfrowania danych, uniemożliwiając odczyt danych z usuniętych z macierzy dysków/modułów. Jeśli model licencjonowania tego wymaga należy dostarczyć niezbędną licencję.</w:t>
            </w:r>
          </w:p>
        </w:tc>
        <w:tc>
          <w:tcPr>
            <w:tcW w:w="3223" w:type="dxa"/>
            <w:vAlign w:val="center"/>
          </w:tcPr>
          <w:p w14:paraId="5999F553" w14:textId="29A37CFE"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E2009F" w:rsidRPr="00A15BE2" w14:paraId="6444AAAB" w14:textId="02656991" w:rsidTr="00534F23">
        <w:tc>
          <w:tcPr>
            <w:tcW w:w="846" w:type="dxa"/>
          </w:tcPr>
          <w:p w14:paraId="2D0F8005" w14:textId="77777777" w:rsidR="00E2009F" w:rsidRPr="00CC5DF4" w:rsidRDefault="00E2009F"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Align w:val="center"/>
          </w:tcPr>
          <w:p w14:paraId="46AF14EF" w14:textId="77777777" w:rsidR="00E2009F" w:rsidRPr="003B2419" w:rsidRDefault="00E2009F"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Retencja dysków</w:t>
            </w:r>
          </w:p>
        </w:tc>
        <w:tc>
          <w:tcPr>
            <w:tcW w:w="8222" w:type="dxa"/>
          </w:tcPr>
          <w:p w14:paraId="45C2FBDA" w14:textId="70F2B30F" w:rsidR="00E2009F" w:rsidRPr="003B2419" w:rsidRDefault="00E2009F" w:rsidP="007F4461">
            <w:pPr>
              <w:jc w:val="both"/>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Uszkodzone nośniki danych stanowią własność Zamawiającego i nie podlegają zwrotowi Wykonawcy w ramach wymiany</w:t>
            </w:r>
            <w:r w:rsidR="00237584">
              <w:rPr>
                <w:rFonts w:ascii="Open Sans Light" w:hAnsi="Open Sans Light" w:cs="Open Sans Light"/>
                <w:bCs/>
                <w:color w:val="000000"/>
                <w:sz w:val="18"/>
                <w:szCs w:val="18"/>
              </w:rPr>
              <w:t>/ naprawy</w:t>
            </w:r>
            <w:r w:rsidRPr="003B2419">
              <w:rPr>
                <w:rFonts w:ascii="Open Sans Light" w:hAnsi="Open Sans Light" w:cs="Open Sans Light"/>
                <w:bCs/>
                <w:color w:val="000000"/>
                <w:sz w:val="18"/>
                <w:szCs w:val="18"/>
              </w:rPr>
              <w:t>.</w:t>
            </w:r>
          </w:p>
        </w:tc>
        <w:tc>
          <w:tcPr>
            <w:tcW w:w="3223" w:type="dxa"/>
            <w:vAlign w:val="center"/>
          </w:tcPr>
          <w:p w14:paraId="078F8F2F" w14:textId="7FFEDC69" w:rsidR="00E2009F" w:rsidRPr="003B2419" w:rsidRDefault="003B2419" w:rsidP="007F4461">
            <w:pPr>
              <w:jc w:val="both"/>
              <w:rPr>
                <w:rFonts w:ascii="Open Sans Light" w:hAnsi="Open Sans Light" w:cs="Open Sans Light"/>
                <w:bCs/>
                <w:color w:val="000000"/>
                <w:sz w:val="18"/>
                <w:szCs w:val="18"/>
              </w:rPr>
            </w:pPr>
            <w:r w:rsidRPr="003B2419">
              <w:rPr>
                <w:rFonts w:ascii="Open Sans Light" w:hAnsi="Open Sans Light" w:cs="Open Sans Light"/>
                <w:sz w:val="18"/>
                <w:szCs w:val="18"/>
              </w:rPr>
              <w:t>TAK/NIE</w:t>
            </w:r>
          </w:p>
        </w:tc>
      </w:tr>
      <w:tr w:rsidR="005E33B8" w:rsidRPr="00A15BE2" w14:paraId="0947834A" w14:textId="2974B7B3" w:rsidTr="00534F23">
        <w:trPr>
          <w:trHeight w:val="552"/>
        </w:trPr>
        <w:tc>
          <w:tcPr>
            <w:tcW w:w="846" w:type="dxa"/>
            <w:vMerge w:val="restart"/>
          </w:tcPr>
          <w:p w14:paraId="39543F1C" w14:textId="77777777" w:rsidR="005E33B8" w:rsidRPr="00CC5DF4" w:rsidRDefault="005E33B8" w:rsidP="00794C03">
            <w:pPr>
              <w:pStyle w:val="Akapitzlist"/>
              <w:numPr>
                <w:ilvl w:val="0"/>
                <w:numId w:val="60"/>
              </w:numPr>
              <w:suppressAutoHyphens w:val="0"/>
              <w:overflowPunct/>
              <w:autoSpaceDE/>
              <w:contextualSpacing/>
              <w:jc w:val="center"/>
              <w:textAlignment w:val="auto"/>
              <w:rPr>
                <w:rFonts w:ascii="Open Sans Light" w:hAnsi="Open Sans Light" w:cs="Open Sans Light"/>
                <w:bCs/>
                <w:sz w:val="20"/>
              </w:rPr>
            </w:pPr>
          </w:p>
        </w:tc>
        <w:tc>
          <w:tcPr>
            <w:tcW w:w="2126" w:type="dxa"/>
            <w:vMerge w:val="restart"/>
            <w:vAlign w:val="center"/>
          </w:tcPr>
          <w:p w14:paraId="7005D89B" w14:textId="77777777" w:rsidR="005E33B8" w:rsidRPr="003B2419" w:rsidRDefault="005E33B8" w:rsidP="007F4461">
            <w:pPr>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Warunki gwarancji i serwisu.</w:t>
            </w:r>
          </w:p>
        </w:tc>
        <w:tc>
          <w:tcPr>
            <w:tcW w:w="11445" w:type="dxa"/>
            <w:gridSpan w:val="2"/>
          </w:tcPr>
          <w:p w14:paraId="7DB80C48" w14:textId="31D92294" w:rsidR="005E33B8" w:rsidRPr="003B2419" w:rsidRDefault="005E33B8" w:rsidP="003B2419">
            <w:pPr>
              <w:suppressAutoHyphens w:val="0"/>
              <w:overflowPunct/>
              <w:autoSpaceDE/>
              <w:contextualSpacing/>
              <w:jc w:val="both"/>
              <w:textAlignment w:val="auto"/>
              <w:rPr>
                <w:rFonts w:ascii="Open Sans Light" w:hAnsi="Open Sans Light" w:cs="Open Sans Light"/>
                <w:bCs/>
                <w:color w:val="000000"/>
                <w:sz w:val="18"/>
                <w:szCs w:val="18"/>
              </w:rPr>
            </w:pPr>
            <w:r w:rsidRPr="00C90922">
              <w:rPr>
                <w:rFonts w:ascii="Open Sans Light" w:hAnsi="Open Sans Light" w:cs="Open Sans Light"/>
                <w:bCs/>
                <w:color w:val="000000"/>
                <w:sz w:val="18"/>
                <w:szCs w:val="18"/>
              </w:rPr>
              <w:t>Usługi gwarancyjne i serwisu muszą być świadczone przez producenta oferowanego sprzętu lub autoryzowanego przedstawiciela producenta.</w:t>
            </w:r>
          </w:p>
        </w:tc>
      </w:tr>
      <w:tr w:rsidR="00F13E61" w:rsidRPr="00A15BE2" w14:paraId="29291242" w14:textId="77777777" w:rsidTr="00050DBE">
        <w:trPr>
          <w:trHeight w:val="261"/>
        </w:trPr>
        <w:tc>
          <w:tcPr>
            <w:tcW w:w="846" w:type="dxa"/>
            <w:vMerge/>
          </w:tcPr>
          <w:p w14:paraId="37191819" w14:textId="77777777" w:rsidR="00F13E61" w:rsidRPr="00CC5DF4" w:rsidRDefault="00F13E61" w:rsidP="00794C03">
            <w:pPr>
              <w:pStyle w:val="Akapitzlist"/>
              <w:numPr>
                <w:ilvl w:val="0"/>
                <w:numId w:val="60"/>
              </w:numPr>
              <w:suppressAutoHyphens w:val="0"/>
              <w:overflowPunct/>
              <w:autoSpaceDE/>
              <w:contextualSpacing/>
              <w:jc w:val="both"/>
              <w:textAlignment w:val="auto"/>
              <w:rPr>
                <w:rFonts w:ascii="Open Sans Light" w:hAnsi="Open Sans Light" w:cs="Open Sans Light"/>
                <w:bCs/>
                <w:sz w:val="20"/>
              </w:rPr>
            </w:pPr>
          </w:p>
        </w:tc>
        <w:tc>
          <w:tcPr>
            <w:tcW w:w="2126" w:type="dxa"/>
            <w:vMerge/>
          </w:tcPr>
          <w:p w14:paraId="58BE5797" w14:textId="77777777" w:rsidR="00F13E61" w:rsidRPr="003B2419" w:rsidRDefault="00F13E61" w:rsidP="007F4461">
            <w:pPr>
              <w:rPr>
                <w:rFonts w:ascii="Open Sans Light" w:hAnsi="Open Sans Light" w:cs="Open Sans Light"/>
                <w:bCs/>
                <w:color w:val="000000"/>
                <w:sz w:val="18"/>
                <w:szCs w:val="18"/>
              </w:rPr>
            </w:pPr>
          </w:p>
        </w:tc>
        <w:tc>
          <w:tcPr>
            <w:tcW w:w="11445" w:type="dxa"/>
            <w:gridSpan w:val="2"/>
          </w:tcPr>
          <w:p w14:paraId="045F70E8" w14:textId="375B8192" w:rsidR="00F13E61" w:rsidRPr="00C90922" w:rsidRDefault="00F13E61" w:rsidP="00C90922">
            <w:pPr>
              <w:suppressAutoHyphens w:val="0"/>
              <w:overflowPunct/>
              <w:autoSpaceDE/>
              <w:contextualSpacing/>
              <w:jc w:val="both"/>
              <w:textAlignment w:val="auto"/>
              <w:rPr>
                <w:rFonts w:ascii="Open Sans Light" w:hAnsi="Open Sans Light" w:cs="Open Sans Light"/>
                <w:bCs/>
                <w:color w:val="000000"/>
                <w:sz w:val="18"/>
                <w:szCs w:val="18"/>
              </w:rPr>
            </w:pPr>
            <w:r w:rsidRPr="00C90922">
              <w:rPr>
                <w:rFonts w:ascii="Open Sans Light" w:hAnsi="Open Sans Light" w:cs="Open Sans Light"/>
                <w:bCs/>
                <w:color w:val="000000"/>
                <w:sz w:val="18"/>
                <w:szCs w:val="18"/>
              </w:rPr>
              <w:t>Okres gwarancji i serwisu 60 miesięcy.</w:t>
            </w:r>
          </w:p>
          <w:p w14:paraId="578F2270" w14:textId="601EDFB2" w:rsidR="00F13E61" w:rsidRPr="003B2419" w:rsidRDefault="00F13E61" w:rsidP="003B2419">
            <w:pPr>
              <w:suppressAutoHyphens w:val="0"/>
              <w:overflowPunct/>
              <w:autoSpaceDE/>
              <w:contextualSpacing/>
              <w:jc w:val="both"/>
              <w:textAlignment w:val="auto"/>
              <w:rPr>
                <w:rFonts w:ascii="Open Sans Light" w:hAnsi="Open Sans Light" w:cs="Open Sans Light"/>
                <w:bCs/>
                <w:color w:val="000000"/>
                <w:sz w:val="18"/>
                <w:szCs w:val="18"/>
              </w:rPr>
            </w:pPr>
          </w:p>
        </w:tc>
      </w:tr>
      <w:tr w:rsidR="005E33B8" w:rsidRPr="00A15BE2" w14:paraId="005AACDB" w14:textId="77777777" w:rsidTr="00534F23">
        <w:trPr>
          <w:trHeight w:val="279"/>
        </w:trPr>
        <w:tc>
          <w:tcPr>
            <w:tcW w:w="846" w:type="dxa"/>
            <w:vMerge/>
          </w:tcPr>
          <w:p w14:paraId="27AE3336" w14:textId="77777777" w:rsidR="005E33B8" w:rsidRPr="00CC5DF4" w:rsidRDefault="005E33B8" w:rsidP="00794C03">
            <w:pPr>
              <w:pStyle w:val="Akapitzlist"/>
              <w:numPr>
                <w:ilvl w:val="0"/>
                <w:numId w:val="60"/>
              </w:numPr>
              <w:suppressAutoHyphens w:val="0"/>
              <w:overflowPunct/>
              <w:autoSpaceDE/>
              <w:contextualSpacing/>
              <w:jc w:val="both"/>
              <w:textAlignment w:val="auto"/>
              <w:rPr>
                <w:rFonts w:ascii="Open Sans Light" w:hAnsi="Open Sans Light" w:cs="Open Sans Light"/>
                <w:bCs/>
                <w:sz w:val="20"/>
              </w:rPr>
            </w:pPr>
          </w:p>
        </w:tc>
        <w:tc>
          <w:tcPr>
            <w:tcW w:w="2126" w:type="dxa"/>
            <w:vMerge/>
          </w:tcPr>
          <w:p w14:paraId="60EF7229" w14:textId="77777777" w:rsidR="005E33B8" w:rsidRPr="003B2419" w:rsidRDefault="005E33B8" w:rsidP="007F4461">
            <w:pPr>
              <w:rPr>
                <w:rFonts w:ascii="Open Sans Light" w:hAnsi="Open Sans Light" w:cs="Open Sans Light"/>
                <w:bCs/>
                <w:color w:val="000000"/>
                <w:sz w:val="18"/>
                <w:szCs w:val="18"/>
              </w:rPr>
            </w:pPr>
          </w:p>
        </w:tc>
        <w:tc>
          <w:tcPr>
            <w:tcW w:w="11445" w:type="dxa"/>
            <w:gridSpan w:val="2"/>
          </w:tcPr>
          <w:p w14:paraId="36F8C2EC" w14:textId="35E8040F" w:rsidR="005E33B8" w:rsidRPr="003B2419" w:rsidRDefault="005E33B8" w:rsidP="003B2419">
            <w:pPr>
              <w:suppressAutoHyphens w:val="0"/>
              <w:overflowPunct/>
              <w:autoSpaceDE/>
              <w:contextualSpacing/>
              <w:jc w:val="both"/>
              <w:textAlignment w:val="auto"/>
              <w:rPr>
                <w:rFonts w:ascii="Open Sans Light" w:hAnsi="Open Sans Light" w:cs="Open Sans Light"/>
                <w:bCs/>
                <w:color w:val="000000"/>
                <w:sz w:val="18"/>
                <w:szCs w:val="18"/>
              </w:rPr>
            </w:pPr>
            <w:r w:rsidRPr="00C90922">
              <w:rPr>
                <w:rFonts w:ascii="Open Sans Light" w:hAnsi="Open Sans Light" w:cs="Open Sans Light"/>
                <w:bCs/>
                <w:color w:val="000000"/>
                <w:sz w:val="18"/>
                <w:szCs w:val="18"/>
              </w:rPr>
              <w:t xml:space="preserve">Płatność za </w:t>
            </w:r>
            <w:r w:rsidR="00B21E96" w:rsidRPr="00B21E96">
              <w:rPr>
                <w:rFonts w:ascii="Open Sans Light" w:hAnsi="Open Sans Light" w:cs="Open Sans Light"/>
                <w:bCs/>
                <w:color w:val="000000"/>
                <w:sz w:val="18"/>
                <w:szCs w:val="18"/>
              </w:rPr>
              <w:t>usługę serwis</w:t>
            </w:r>
            <w:r w:rsidR="003C1202">
              <w:rPr>
                <w:rFonts w:ascii="Open Sans Light" w:hAnsi="Open Sans Light" w:cs="Open Sans Light"/>
                <w:bCs/>
                <w:color w:val="000000"/>
                <w:sz w:val="18"/>
                <w:szCs w:val="18"/>
              </w:rPr>
              <w:t>u</w:t>
            </w:r>
            <w:r w:rsidR="00B21E96" w:rsidRPr="00B21E96">
              <w:rPr>
                <w:rFonts w:ascii="Open Sans Light" w:hAnsi="Open Sans Light" w:cs="Open Sans Light"/>
                <w:bCs/>
                <w:color w:val="000000"/>
                <w:sz w:val="18"/>
                <w:szCs w:val="18"/>
              </w:rPr>
              <w:t xml:space="preserve"> </w:t>
            </w:r>
            <w:r w:rsidRPr="00C90922">
              <w:rPr>
                <w:rFonts w:ascii="Open Sans Light" w:hAnsi="Open Sans Light" w:cs="Open Sans Light"/>
                <w:bCs/>
                <w:color w:val="000000"/>
                <w:sz w:val="18"/>
                <w:szCs w:val="18"/>
              </w:rPr>
              <w:t>- co rok.</w:t>
            </w:r>
          </w:p>
        </w:tc>
      </w:tr>
      <w:tr w:rsidR="005E33B8" w:rsidRPr="00A15BE2" w14:paraId="344941FF" w14:textId="77777777" w:rsidTr="00534F23">
        <w:trPr>
          <w:trHeight w:val="551"/>
        </w:trPr>
        <w:tc>
          <w:tcPr>
            <w:tcW w:w="846" w:type="dxa"/>
            <w:vMerge/>
          </w:tcPr>
          <w:p w14:paraId="31A60E39" w14:textId="77777777" w:rsidR="005E33B8" w:rsidRPr="00CC5DF4" w:rsidRDefault="005E33B8" w:rsidP="00794C03">
            <w:pPr>
              <w:pStyle w:val="Akapitzlist"/>
              <w:numPr>
                <w:ilvl w:val="0"/>
                <w:numId w:val="60"/>
              </w:numPr>
              <w:suppressAutoHyphens w:val="0"/>
              <w:overflowPunct/>
              <w:autoSpaceDE/>
              <w:contextualSpacing/>
              <w:jc w:val="both"/>
              <w:textAlignment w:val="auto"/>
              <w:rPr>
                <w:rFonts w:ascii="Open Sans Light" w:hAnsi="Open Sans Light" w:cs="Open Sans Light"/>
                <w:bCs/>
                <w:sz w:val="20"/>
              </w:rPr>
            </w:pPr>
          </w:p>
        </w:tc>
        <w:tc>
          <w:tcPr>
            <w:tcW w:w="2126" w:type="dxa"/>
            <w:vMerge/>
          </w:tcPr>
          <w:p w14:paraId="4A7C712E" w14:textId="77777777" w:rsidR="005E33B8" w:rsidRPr="003B2419" w:rsidRDefault="005E33B8" w:rsidP="007F4461">
            <w:pPr>
              <w:rPr>
                <w:rFonts w:ascii="Open Sans Light" w:hAnsi="Open Sans Light" w:cs="Open Sans Light"/>
                <w:bCs/>
                <w:color w:val="000000"/>
                <w:sz w:val="18"/>
                <w:szCs w:val="18"/>
              </w:rPr>
            </w:pPr>
          </w:p>
        </w:tc>
        <w:tc>
          <w:tcPr>
            <w:tcW w:w="11445" w:type="dxa"/>
            <w:gridSpan w:val="2"/>
          </w:tcPr>
          <w:p w14:paraId="353558C1" w14:textId="77777777" w:rsidR="005E33B8" w:rsidRPr="00C90922" w:rsidRDefault="005E33B8" w:rsidP="00C90922">
            <w:pPr>
              <w:suppressAutoHyphens w:val="0"/>
              <w:overflowPunct/>
              <w:autoSpaceDE/>
              <w:contextualSpacing/>
              <w:jc w:val="both"/>
              <w:textAlignment w:val="auto"/>
              <w:rPr>
                <w:rFonts w:ascii="Open Sans Light" w:hAnsi="Open Sans Light" w:cs="Open Sans Light"/>
                <w:bCs/>
                <w:color w:val="000000"/>
                <w:sz w:val="18"/>
                <w:szCs w:val="18"/>
              </w:rPr>
            </w:pPr>
            <w:r w:rsidRPr="00C90922">
              <w:rPr>
                <w:rFonts w:ascii="Open Sans Light" w:hAnsi="Open Sans Light" w:cs="Open Sans Light"/>
                <w:bCs/>
                <w:color w:val="000000"/>
                <w:sz w:val="18"/>
                <w:szCs w:val="18"/>
              </w:rPr>
              <w:t>Tryb świadczonej gwarancji i serwis:</w:t>
            </w:r>
          </w:p>
          <w:p w14:paraId="5A9AC299" w14:textId="77777777" w:rsidR="005E33B8" w:rsidRPr="003B2419" w:rsidRDefault="005E33B8" w:rsidP="00E16C35">
            <w:pPr>
              <w:pStyle w:val="Akapitzlist"/>
              <w:numPr>
                <w:ilvl w:val="0"/>
                <w:numId w:val="49"/>
              </w:num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czas reakcji na zgłoszenie awarii – min. 4 godz.;</w:t>
            </w:r>
          </w:p>
          <w:p w14:paraId="7E28434A" w14:textId="77777777" w:rsidR="005E33B8" w:rsidRPr="003B2419" w:rsidRDefault="005E33B8" w:rsidP="00E16C35">
            <w:pPr>
              <w:pStyle w:val="Akapitzlist"/>
              <w:numPr>
                <w:ilvl w:val="0"/>
                <w:numId w:val="49"/>
              </w:num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czas zgłoszenia – 7/24 (7 dni w tygodniu przez 24 godz.);</w:t>
            </w:r>
          </w:p>
          <w:p w14:paraId="69AA7AAC" w14:textId="20F096E2" w:rsidR="005E33B8" w:rsidRDefault="005E33B8" w:rsidP="00E16C35">
            <w:pPr>
              <w:pStyle w:val="Akapitzlist"/>
              <w:numPr>
                <w:ilvl w:val="0"/>
                <w:numId w:val="49"/>
              </w:numPr>
              <w:suppressAutoHyphens w:val="0"/>
              <w:overflowPunct/>
              <w:autoSpaceDE/>
              <w:contextualSpacing/>
              <w:jc w:val="both"/>
              <w:textAlignment w:val="auto"/>
              <w:rPr>
                <w:rFonts w:ascii="Open Sans Light" w:hAnsi="Open Sans Light" w:cs="Open Sans Light"/>
                <w:bCs/>
                <w:color w:val="000000"/>
                <w:sz w:val="18"/>
                <w:szCs w:val="18"/>
              </w:rPr>
            </w:pPr>
            <w:r w:rsidRPr="003B2419">
              <w:rPr>
                <w:rFonts w:ascii="Open Sans Light" w:hAnsi="Open Sans Light" w:cs="Open Sans Light"/>
                <w:bCs/>
                <w:color w:val="000000"/>
                <w:sz w:val="18"/>
                <w:szCs w:val="18"/>
              </w:rPr>
              <w:t xml:space="preserve">czas naprawy – następny dzień </w:t>
            </w:r>
            <w:r w:rsidR="00B21E96">
              <w:rPr>
                <w:rFonts w:ascii="Open Sans Light" w:hAnsi="Open Sans Light" w:cs="Open Sans Light"/>
                <w:bCs/>
                <w:color w:val="000000"/>
                <w:sz w:val="18"/>
                <w:szCs w:val="18"/>
              </w:rPr>
              <w:t>roboczy</w:t>
            </w:r>
            <w:r w:rsidRPr="003B2419">
              <w:rPr>
                <w:rFonts w:ascii="Open Sans Light" w:hAnsi="Open Sans Light" w:cs="Open Sans Light"/>
                <w:bCs/>
                <w:color w:val="000000"/>
                <w:sz w:val="18"/>
                <w:szCs w:val="18"/>
              </w:rPr>
              <w:t>;</w:t>
            </w:r>
          </w:p>
          <w:p w14:paraId="0C4453A3" w14:textId="48D91100" w:rsidR="005E33B8" w:rsidRPr="003B2419" w:rsidRDefault="005E33B8" w:rsidP="003B2419">
            <w:pPr>
              <w:suppressAutoHyphens w:val="0"/>
              <w:overflowPunct/>
              <w:autoSpaceDE/>
              <w:contextualSpacing/>
              <w:jc w:val="both"/>
              <w:textAlignment w:val="auto"/>
              <w:rPr>
                <w:rFonts w:ascii="Open Sans Light" w:hAnsi="Open Sans Light" w:cs="Open Sans Light"/>
                <w:bCs/>
                <w:color w:val="000000"/>
                <w:sz w:val="18"/>
                <w:szCs w:val="18"/>
              </w:rPr>
            </w:pPr>
            <w:r w:rsidRPr="00C90922">
              <w:rPr>
                <w:rFonts w:ascii="Open Sans Light" w:hAnsi="Open Sans Light" w:cs="Open Sans Light"/>
                <w:bCs/>
                <w:color w:val="000000"/>
                <w:sz w:val="18"/>
                <w:szCs w:val="18"/>
              </w:rPr>
              <w:t xml:space="preserve">miejsce naprawy – w siedzibie </w:t>
            </w:r>
            <w:r w:rsidR="00B21E96">
              <w:rPr>
                <w:rFonts w:ascii="Open Sans Light" w:hAnsi="Open Sans Light" w:cs="Open Sans Light"/>
                <w:bCs/>
                <w:color w:val="000000"/>
                <w:sz w:val="18"/>
                <w:szCs w:val="18"/>
              </w:rPr>
              <w:t>Zamawiającego</w:t>
            </w:r>
            <w:r w:rsidRPr="00C90922">
              <w:rPr>
                <w:rFonts w:ascii="Open Sans Light" w:hAnsi="Open Sans Light" w:cs="Open Sans Light"/>
                <w:bCs/>
                <w:color w:val="000000"/>
                <w:sz w:val="18"/>
                <w:szCs w:val="18"/>
              </w:rPr>
              <w:t>.</w:t>
            </w:r>
          </w:p>
        </w:tc>
      </w:tr>
      <w:tr w:rsidR="00F37642" w:rsidRPr="00A15BE2" w14:paraId="79D77A3A" w14:textId="77777777" w:rsidTr="00D30FE9">
        <w:trPr>
          <w:trHeight w:val="455"/>
        </w:trPr>
        <w:tc>
          <w:tcPr>
            <w:tcW w:w="14417" w:type="dxa"/>
            <w:gridSpan w:val="4"/>
            <w:vAlign w:val="center"/>
          </w:tcPr>
          <w:p w14:paraId="3DF84E0F" w14:textId="7E92251F" w:rsidR="00F37642" w:rsidRPr="00C83623" w:rsidRDefault="00F37642" w:rsidP="00794C03">
            <w:pPr>
              <w:pStyle w:val="Akapitzlist"/>
              <w:numPr>
                <w:ilvl w:val="0"/>
                <w:numId w:val="59"/>
              </w:numPr>
              <w:jc w:val="center"/>
              <w:rPr>
                <w:rFonts w:ascii="Open Sans Light" w:hAnsi="Open Sans Light" w:cs="Open Sans Light"/>
                <w:bCs/>
                <w:color w:val="000000"/>
                <w:sz w:val="18"/>
                <w:szCs w:val="18"/>
              </w:rPr>
            </w:pPr>
            <w:r w:rsidRPr="00C83623">
              <w:rPr>
                <w:rFonts w:ascii="Open Sans Light" w:hAnsi="Open Sans Light" w:cs="Open Sans Light"/>
                <w:b/>
                <w:sz w:val="18"/>
                <w:szCs w:val="18"/>
              </w:rPr>
              <w:t>Wymagania</w:t>
            </w:r>
            <w:r w:rsidRPr="00C83623">
              <w:rPr>
                <w:rFonts w:ascii="Open Sans Light" w:hAnsi="Open Sans Light" w:cs="Open Sans Light"/>
                <w:bCs/>
                <w:color w:val="000000"/>
                <w:sz w:val="16"/>
                <w:szCs w:val="16"/>
              </w:rPr>
              <w:t xml:space="preserve"> </w:t>
            </w:r>
            <w:r w:rsidRPr="00C83623">
              <w:rPr>
                <w:rFonts w:ascii="Open Sans Light" w:hAnsi="Open Sans Light" w:cs="Open Sans Light"/>
                <w:b/>
                <w:sz w:val="18"/>
                <w:szCs w:val="18"/>
              </w:rPr>
              <w:t>dodatkowe</w:t>
            </w:r>
          </w:p>
        </w:tc>
      </w:tr>
      <w:tr w:rsidR="00872E26" w:rsidRPr="00A15BE2" w14:paraId="5D48A04B" w14:textId="77777777" w:rsidTr="00534F23">
        <w:trPr>
          <w:trHeight w:val="551"/>
        </w:trPr>
        <w:tc>
          <w:tcPr>
            <w:tcW w:w="846" w:type="dxa"/>
          </w:tcPr>
          <w:p w14:paraId="0E5AD315" w14:textId="77777777" w:rsidR="00872E26" w:rsidRPr="00CC5DF4" w:rsidRDefault="00872E26" w:rsidP="00534F23">
            <w:pPr>
              <w:pStyle w:val="Akapitzlist"/>
              <w:numPr>
                <w:ilvl w:val="0"/>
                <w:numId w:val="62"/>
              </w:numPr>
              <w:suppressAutoHyphens w:val="0"/>
              <w:overflowPunct/>
              <w:autoSpaceDE/>
              <w:contextualSpacing/>
              <w:jc w:val="center"/>
              <w:textAlignment w:val="auto"/>
              <w:rPr>
                <w:rFonts w:ascii="Open Sans Light" w:hAnsi="Open Sans Light" w:cs="Open Sans Light"/>
                <w:bCs/>
                <w:sz w:val="20"/>
              </w:rPr>
            </w:pPr>
          </w:p>
        </w:tc>
        <w:tc>
          <w:tcPr>
            <w:tcW w:w="13571" w:type="dxa"/>
            <w:gridSpan w:val="3"/>
          </w:tcPr>
          <w:p w14:paraId="48D2E283" w14:textId="60A08735" w:rsidR="00872E26" w:rsidRPr="003B2419" w:rsidRDefault="00872E26" w:rsidP="003B2419">
            <w:pPr>
              <w:suppressAutoHyphens w:val="0"/>
              <w:overflowPunct/>
              <w:autoSpaceDE/>
              <w:contextualSpacing/>
              <w:jc w:val="both"/>
              <w:textAlignment w:val="auto"/>
              <w:rPr>
                <w:rFonts w:ascii="Open Sans Light" w:hAnsi="Open Sans Light" w:cs="Open Sans Light"/>
                <w:bCs/>
                <w:color w:val="000000"/>
                <w:sz w:val="18"/>
                <w:szCs w:val="18"/>
              </w:rPr>
            </w:pPr>
            <w:r w:rsidRPr="00F37642">
              <w:rPr>
                <w:rFonts w:ascii="Open Sans Light" w:hAnsi="Open Sans Light" w:cs="Open Sans Light"/>
                <w:bCs/>
                <w:color w:val="000000"/>
                <w:sz w:val="18"/>
                <w:szCs w:val="18"/>
              </w:rPr>
              <w:t>Prace instalacyjne i naprawcze będą odbywały się w siedzibie Sądu Najwyższego w Warszawie pl. Krasińskich 2/4/6, w obecności wyznaczonego pracownika Sądu Najwyższego, w czasie pracy Sądu Najwyższego, tj. poniedziałek-piątek w godz. 8-16.</w:t>
            </w:r>
          </w:p>
        </w:tc>
      </w:tr>
      <w:tr w:rsidR="00872E26" w:rsidRPr="00A15BE2" w14:paraId="224DBC87" w14:textId="77777777" w:rsidTr="00534F23">
        <w:trPr>
          <w:trHeight w:val="551"/>
        </w:trPr>
        <w:tc>
          <w:tcPr>
            <w:tcW w:w="846" w:type="dxa"/>
          </w:tcPr>
          <w:p w14:paraId="07FAF947" w14:textId="77777777" w:rsidR="00872E26" w:rsidRPr="00CC5DF4" w:rsidRDefault="00872E26" w:rsidP="00534F23">
            <w:pPr>
              <w:pStyle w:val="Akapitzlist"/>
              <w:numPr>
                <w:ilvl w:val="0"/>
                <w:numId w:val="62"/>
              </w:numPr>
              <w:suppressAutoHyphens w:val="0"/>
              <w:overflowPunct/>
              <w:autoSpaceDE/>
              <w:contextualSpacing/>
              <w:jc w:val="center"/>
              <w:textAlignment w:val="auto"/>
              <w:rPr>
                <w:rFonts w:ascii="Open Sans Light" w:hAnsi="Open Sans Light" w:cs="Open Sans Light"/>
                <w:bCs/>
                <w:sz w:val="20"/>
              </w:rPr>
            </w:pPr>
          </w:p>
        </w:tc>
        <w:tc>
          <w:tcPr>
            <w:tcW w:w="13571" w:type="dxa"/>
            <w:gridSpan w:val="3"/>
          </w:tcPr>
          <w:p w14:paraId="56E8212E" w14:textId="5E083D27" w:rsidR="00872E26" w:rsidRPr="003B2419" w:rsidRDefault="00872E26" w:rsidP="003B2419">
            <w:pPr>
              <w:suppressAutoHyphens w:val="0"/>
              <w:overflowPunct/>
              <w:autoSpaceDE/>
              <w:contextualSpacing/>
              <w:jc w:val="both"/>
              <w:textAlignment w:val="auto"/>
              <w:rPr>
                <w:rFonts w:ascii="Open Sans Light" w:hAnsi="Open Sans Light" w:cs="Open Sans Light"/>
                <w:bCs/>
                <w:color w:val="000000"/>
                <w:sz w:val="18"/>
                <w:szCs w:val="18"/>
              </w:rPr>
            </w:pPr>
            <w:r w:rsidRPr="00521CE7">
              <w:rPr>
                <w:rFonts w:ascii="Open Sans Light" w:hAnsi="Open Sans Light" w:cs="Open Sans Light"/>
                <w:bCs/>
                <w:color w:val="000000"/>
                <w:sz w:val="18"/>
                <w:szCs w:val="18"/>
              </w:rPr>
              <w:t>Wraz z dostawą urządzeń wymagane dostarczenie wszelkich elementów montażowych niezbędnych do zainstalowania urządzeń w szafach RACK Zamawiającego oraz dostarczenie niezbędnego okablowania.</w:t>
            </w:r>
          </w:p>
        </w:tc>
      </w:tr>
      <w:tr w:rsidR="00872E26" w:rsidRPr="00A15BE2" w14:paraId="29186832" w14:textId="77777777" w:rsidTr="00534F23">
        <w:trPr>
          <w:trHeight w:val="551"/>
        </w:trPr>
        <w:tc>
          <w:tcPr>
            <w:tcW w:w="846" w:type="dxa"/>
          </w:tcPr>
          <w:p w14:paraId="1B464037" w14:textId="77777777" w:rsidR="00872E26" w:rsidRPr="00CC5DF4" w:rsidRDefault="00872E26" w:rsidP="00534F23">
            <w:pPr>
              <w:pStyle w:val="Akapitzlist"/>
              <w:numPr>
                <w:ilvl w:val="0"/>
                <w:numId w:val="62"/>
              </w:numPr>
              <w:suppressAutoHyphens w:val="0"/>
              <w:overflowPunct/>
              <w:autoSpaceDE/>
              <w:contextualSpacing/>
              <w:jc w:val="center"/>
              <w:textAlignment w:val="auto"/>
              <w:rPr>
                <w:rFonts w:ascii="Open Sans Light" w:hAnsi="Open Sans Light" w:cs="Open Sans Light"/>
                <w:bCs/>
                <w:sz w:val="20"/>
              </w:rPr>
            </w:pPr>
          </w:p>
        </w:tc>
        <w:tc>
          <w:tcPr>
            <w:tcW w:w="13571" w:type="dxa"/>
            <w:gridSpan w:val="3"/>
          </w:tcPr>
          <w:p w14:paraId="2622C536" w14:textId="77777777" w:rsidR="00872E26" w:rsidRPr="00521CE7" w:rsidRDefault="00872E26" w:rsidP="00521CE7">
            <w:pPr>
              <w:suppressAutoHyphens w:val="0"/>
              <w:overflowPunct/>
              <w:autoSpaceDE/>
              <w:contextualSpacing/>
              <w:jc w:val="both"/>
              <w:textAlignment w:val="auto"/>
              <w:rPr>
                <w:rFonts w:ascii="Open Sans Light" w:hAnsi="Open Sans Light" w:cs="Open Sans Light"/>
                <w:b/>
                <w:sz w:val="18"/>
                <w:szCs w:val="18"/>
              </w:rPr>
            </w:pPr>
            <w:r w:rsidRPr="00521CE7">
              <w:rPr>
                <w:rFonts w:ascii="Open Sans Light" w:hAnsi="Open Sans Light" w:cs="Open Sans Light"/>
                <w:sz w:val="18"/>
                <w:szCs w:val="18"/>
              </w:rPr>
              <w:t>Prace instalacyjne i wdrożeniowe.</w:t>
            </w:r>
          </w:p>
          <w:p w14:paraId="1EF463E3" w14:textId="77777777" w:rsidR="00872E26" w:rsidRPr="00521CE7" w:rsidRDefault="00872E26" w:rsidP="00521CE7">
            <w:pPr>
              <w:numPr>
                <w:ilvl w:val="0"/>
                <w:numId w:val="51"/>
              </w:numPr>
              <w:tabs>
                <w:tab w:val="left" w:pos="851"/>
              </w:tabs>
              <w:suppressAutoHyphens w:val="0"/>
              <w:overflowPunct/>
              <w:autoSpaceDE/>
              <w:ind w:left="218" w:hanging="218"/>
              <w:contextualSpacing/>
              <w:jc w:val="both"/>
              <w:textAlignment w:val="auto"/>
              <w:rPr>
                <w:rFonts w:ascii="Open Sans Light" w:hAnsi="Open Sans Light" w:cs="Open Sans Light"/>
                <w:b/>
                <w:sz w:val="18"/>
                <w:szCs w:val="18"/>
              </w:rPr>
            </w:pPr>
            <w:r w:rsidRPr="00521CE7">
              <w:rPr>
                <w:rFonts w:ascii="Open Sans Light" w:hAnsi="Open Sans Light" w:cs="Open Sans Light"/>
                <w:sz w:val="18"/>
                <w:szCs w:val="18"/>
              </w:rPr>
              <w:t>Montaż urządzeń w szafach RACK Zamawiającego.</w:t>
            </w:r>
          </w:p>
          <w:p w14:paraId="20A8C8F1" w14:textId="77777777" w:rsidR="00872E26" w:rsidRPr="00521CE7" w:rsidRDefault="00872E26" w:rsidP="00521CE7">
            <w:pPr>
              <w:numPr>
                <w:ilvl w:val="0"/>
                <w:numId w:val="51"/>
              </w:numPr>
              <w:tabs>
                <w:tab w:val="left" w:pos="851"/>
              </w:tabs>
              <w:suppressAutoHyphens w:val="0"/>
              <w:overflowPunct/>
              <w:autoSpaceDE/>
              <w:ind w:left="218" w:hanging="218"/>
              <w:contextualSpacing/>
              <w:jc w:val="both"/>
              <w:textAlignment w:val="auto"/>
              <w:rPr>
                <w:rFonts w:ascii="Open Sans Light" w:hAnsi="Open Sans Light" w:cs="Open Sans Light"/>
                <w:b/>
                <w:sz w:val="18"/>
                <w:szCs w:val="18"/>
              </w:rPr>
            </w:pPr>
            <w:r w:rsidRPr="00521CE7">
              <w:rPr>
                <w:rFonts w:ascii="Open Sans Light" w:hAnsi="Open Sans Light" w:cs="Open Sans Light"/>
                <w:sz w:val="18"/>
                <w:szCs w:val="18"/>
              </w:rPr>
              <w:t>Wykonanie niezbędnych aktualizacji firmware (do rekomendowanej przez producenta wersji) w zaoferowanych urządzeniach.</w:t>
            </w:r>
          </w:p>
          <w:p w14:paraId="0631985A" w14:textId="77777777" w:rsidR="00872E26" w:rsidRPr="00521CE7" w:rsidRDefault="00872E26" w:rsidP="00521CE7">
            <w:pPr>
              <w:numPr>
                <w:ilvl w:val="0"/>
                <w:numId w:val="51"/>
              </w:numPr>
              <w:tabs>
                <w:tab w:val="left" w:pos="851"/>
              </w:tabs>
              <w:suppressAutoHyphens w:val="0"/>
              <w:overflowPunct/>
              <w:autoSpaceDE/>
              <w:ind w:left="218" w:hanging="218"/>
              <w:contextualSpacing/>
              <w:jc w:val="both"/>
              <w:textAlignment w:val="auto"/>
              <w:rPr>
                <w:rFonts w:ascii="Open Sans Light" w:hAnsi="Open Sans Light" w:cs="Open Sans Light"/>
                <w:b/>
                <w:sz w:val="18"/>
                <w:szCs w:val="18"/>
              </w:rPr>
            </w:pPr>
            <w:r w:rsidRPr="00521CE7">
              <w:rPr>
                <w:rFonts w:ascii="Open Sans Light" w:hAnsi="Open Sans Light" w:cs="Open Sans Light"/>
                <w:sz w:val="18"/>
                <w:szCs w:val="18"/>
              </w:rPr>
              <w:t>Instalacja nowych urządzeń w środowisku informatycznym Zamawiającego.</w:t>
            </w:r>
          </w:p>
          <w:p w14:paraId="2E8B17AF" w14:textId="14D59859" w:rsidR="00872E26" w:rsidRPr="00872E26" w:rsidRDefault="00872E26" w:rsidP="003B2419">
            <w:pPr>
              <w:numPr>
                <w:ilvl w:val="0"/>
                <w:numId w:val="51"/>
              </w:numPr>
              <w:tabs>
                <w:tab w:val="left" w:pos="851"/>
              </w:tabs>
              <w:suppressAutoHyphens w:val="0"/>
              <w:overflowPunct/>
              <w:autoSpaceDE/>
              <w:ind w:left="218" w:hanging="218"/>
              <w:contextualSpacing/>
              <w:jc w:val="both"/>
              <w:textAlignment w:val="auto"/>
              <w:rPr>
                <w:rFonts w:ascii="Open Sans Light" w:hAnsi="Open Sans Light" w:cs="Open Sans Light"/>
                <w:b/>
                <w:sz w:val="18"/>
                <w:szCs w:val="18"/>
              </w:rPr>
            </w:pPr>
            <w:r w:rsidRPr="00521CE7">
              <w:rPr>
                <w:rFonts w:ascii="Open Sans Light" w:hAnsi="Open Sans Light" w:cs="Open Sans Light"/>
                <w:sz w:val="18"/>
                <w:szCs w:val="18"/>
              </w:rPr>
              <w:t>Wykonanie testów powdrożeniowych wraz z symulacją wystąpienia oraz obsługi awarii urządzeń, oprogramowania i okablowania.</w:t>
            </w:r>
          </w:p>
        </w:tc>
      </w:tr>
      <w:tr w:rsidR="00872E26" w:rsidRPr="00A15BE2" w14:paraId="00BC464D" w14:textId="77777777" w:rsidTr="00534F23">
        <w:trPr>
          <w:trHeight w:val="551"/>
        </w:trPr>
        <w:tc>
          <w:tcPr>
            <w:tcW w:w="846" w:type="dxa"/>
          </w:tcPr>
          <w:p w14:paraId="67141564" w14:textId="77777777" w:rsidR="00872E26" w:rsidRPr="00CC5DF4" w:rsidRDefault="00872E26" w:rsidP="00534F23">
            <w:pPr>
              <w:pStyle w:val="Akapitzlist"/>
              <w:numPr>
                <w:ilvl w:val="0"/>
                <w:numId w:val="62"/>
              </w:numPr>
              <w:suppressAutoHyphens w:val="0"/>
              <w:overflowPunct/>
              <w:autoSpaceDE/>
              <w:contextualSpacing/>
              <w:jc w:val="center"/>
              <w:textAlignment w:val="auto"/>
              <w:rPr>
                <w:rFonts w:ascii="Open Sans Light" w:hAnsi="Open Sans Light" w:cs="Open Sans Light"/>
                <w:bCs/>
                <w:sz w:val="20"/>
              </w:rPr>
            </w:pPr>
          </w:p>
        </w:tc>
        <w:tc>
          <w:tcPr>
            <w:tcW w:w="13571" w:type="dxa"/>
            <w:gridSpan w:val="3"/>
          </w:tcPr>
          <w:p w14:paraId="6A5A295E" w14:textId="77777777" w:rsidR="00872E26" w:rsidRPr="00C83623" w:rsidRDefault="00872E26" w:rsidP="00521CE7">
            <w:pPr>
              <w:suppressAutoHyphens w:val="0"/>
              <w:overflowPunct/>
              <w:autoSpaceDE/>
              <w:contextualSpacing/>
              <w:jc w:val="both"/>
              <w:textAlignment w:val="auto"/>
              <w:rPr>
                <w:rFonts w:ascii="Open Sans Light" w:hAnsi="Open Sans Light" w:cs="Open Sans Light"/>
                <w:b/>
                <w:sz w:val="18"/>
                <w:szCs w:val="18"/>
              </w:rPr>
            </w:pPr>
            <w:r w:rsidRPr="00C83623">
              <w:rPr>
                <w:rFonts w:ascii="Open Sans Light" w:hAnsi="Open Sans Light" w:cs="Open Sans Light"/>
                <w:sz w:val="18"/>
                <w:szCs w:val="18"/>
              </w:rPr>
              <w:t>Sporządzenie dokumentacji powykonawczej zawierającą co najmniej.</w:t>
            </w:r>
          </w:p>
          <w:p w14:paraId="1FF1EF24" w14:textId="77777777" w:rsidR="00872E26" w:rsidRPr="00C83623" w:rsidRDefault="00872E26" w:rsidP="00521CE7">
            <w:pPr>
              <w:pStyle w:val="Akapitzlist"/>
              <w:numPr>
                <w:ilvl w:val="0"/>
                <w:numId w:val="51"/>
              </w:numPr>
              <w:suppressAutoHyphens w:val="0"/>
              <w:overflowPunct/>
              <w:autoSpaceDE/>
              <w:ind w:left="218" w:hanging="218"/>
              <w:contextualSpacing/>
              <w:jc w:val="both"/>
              <w:textAlignment w:val="auto"/>
              <w:rPr>
                <w:rFonts w:ascii="Open Sans Light" w:hAnsi="Open Sans Light" w:cs="Open Sans Light"/>
                <w:b/>
                <w:sz w:val="18"/>
                <w:szCs w:val="18"/>
              </w:rPr>
            </w:pPr>
            <w:r w:rsidRPr="00C83623">
              <w:rPr>
                <w:rFonts w:ascii="Open Sans Light" w:hAnsi="Open Sans Light" w:cs="Open Sans Light"/>
                <w:sz w:val="18"/>
                <w:szCs w:val="18"/>
              </w:rPr>
              <w:t>Wykaz wykonanych prac.</w:t>
            </w:r>
          </w:p>
          <w:p w14:paraId="1F6FF273" w14:textId="77777777" w:rsidR="00872E26" w:rsidRPr="00C83623" w:rsidRDefault="00872E26" w:rsidP="00521CE7">
            <w:pPr>
              <w:pStyle w:val="Akapitzlist"/>
              <w:numPr>
                <w:ilvl w:val="0"/>
                <w:numId w:val="51"/>
              </w:numPr>
              <w:suppressAutoHyphens w:val="0"/>
              <w:overflowPunct/>
              <w:autoSpaceDE/>
              <w:ind w:left="218" w:hanging="218"/>
              <w:contextualSpacing/>
              <w:jc w:val="both"/>
              <w:textAlignment w:val="auto"/>
              <w:rPr>
                <w:rFonts w:ascii="Open Sans Light" w:hAnsi="Open Sans Light" w:cs="Open Sans Light"/>
                <w:b/>
                <w:sz w:val="18"/>
                <w:szCs w:val="18"/>
              </w:rPr>
            </w:pPr>
            <w:r w:rsidRPr="00C83623">
              <w:rPr>
                <w:rFonts w:ascii="Open Sans Light" w:hAnsi="Open Sans Light" w:cs="Open Sans Light"/>
                <w:sz w:val="18"/>
                <w:szCs w:val="18"/>
              </w:rPr>
              <w:t>Schemat sieci SAN po pracach instalacyjnych.</w:t>
            </w:r>
          </w:p>
          <w:p w14:paraId="24B4EC5D" w14:textId="77777777" w:rsidR="00872E26" w:rsidRPr="00C83623" w:rsidRDefault="00872E26" w:rsidP="00521CE7">
            <w:pPr>
              <w:pStyle w:val="Akapitzlist"/>
              <w:numPr>
                <w:ilvl w:val="0"/>
                <w:numId w:val="51"/>
              </w:numPr>
              <w:suppressAutoHyphens w:val="0"/>
              <w:overflowPunct/>
              <w:autoSpaceDE/>
              <w:ind w:left="218" w:hanging="218"/>
              <w:contextualSpacing/>
              <w:jc w:val="both"/>
              <w:textAlignment w:val="auto"/>
              <w:rPr>
                <w:rFonts w:ascii="Open Sans Light" w:hAnsi="Open Sans Light" w:cs="Open Sans Light"/>
                <w:b/>
                <w:sz w:val="18"/>
                <w:szCs w:val="18"/>
              </w:rPr>
            </w:pPr>
            <w:r w:rsidRPr="00C83623">
              <w:rPr>
                <w:rFonts w:ascii="Open Sans Light" w:hAnsi="Open Sans Light" w:cs="Open Sans Light"/>
                <w:sz w:val="18"/>
                <w:szCs w:val="18"/>
              </w:rPr>
              <w:t>Konfiguracje wszystkich urządzeń sieci SAN.</w:t>
            </w:r>
          </w:p>
          <w:p w14:paraId="58F316BD" w14:textId="4BDC634E" w:rsidR="00872E26" w:rsidRPr="003B2419" w:rsidRDefault="00872E26" w:rsidP="003B2419">
            <w:pPr>
              <w:suppressAutoHyphens w:val="0"/>
              <w:overflowPunct/>
              <w:autoSpaceDE/>
              <w:contextualSpacing/>
              <w:jc w:val="both"/>
              <w:textAlignment w:val="auto"/>
              <w:rPr>
                <w:rFonts w:ascii="Open Sans Light" w:hAnsi="Open Sans Light" w:cs="Open Sans Light"/>
                <w:bCs/>
                <w:color w:val="000000"/>
                <w:sz w:val="18"/>
                <w:szCs w:val="18"/>
              </w:rPr>
            </w:pPr>
            <w:r w:rsidRPr="00C83623">
              <w:rPr>
                <w:rFonts w:ascii="Open Sans Light" w:hAnsi="Open Sans Light" w:cs="Open Sans Light"/>
                <w:sz w:val="18"/>
                <w:szCs w:val="18"/>
              </w:rPr>
              <w:t>Raporty z wykonanych testów powdrożeniowych.</w:t>
            </w:r>
          </w:p>
        </w:tc>
      </w:tr>
      <w:tr w:rsidR="00872E26" w:rsidRPr="00A15BE2" w14:paraId="720D8D10" w14:textId="77777777" w:rsidTr="00534F23">
        <w:trPr>
          <w:trHeight w:val="551"/>
        </w:trPr>
        <w:tc>
          <w:tcPr>
            <w:tcW w:w="846" w:type="dxa"/>
          </w:tcPr>
          <w:p w14:paraId="51E1B231" w14:textId="77777777" w:rsidR="00872E26" w:rsidRPr="00CC5DF4" w:rsidRDefault="00872E26" w:rsidP="00534F23">
            <w:pPr>
              <w:pStyle w:val="Akapitzlist"/>
              <w:numPr>
                <w:ilvl w:val="0"/>
                <w:numId w:val="62"/>
              </w:numPr>
              <w:suppressAutoHyphens w:val="0"/>
              <w:overflowPunct/>
              <w:autoSpaceDE/>
              <w:contextualSpacing/>
              <w:jc w:val="center"/>
              <w:textAlignment w:val="auto"/>
              <w:rPr>
                <w:rFonts w:ascii="Open Sans Light" w:hAnsi="Open Sans Light" w:cs="Open Sans Light"/>
                <w:bCs/>
                <w:sz w:val="20"/>
              </w:rPr>
            </w:pPr>
          </w:p>
        </w:tc>
        <w:tc>
          <w:tcPr>
            <w:tcW w:w="13571" w:type="dxa"/>
            <w:gridSpan w:val="3"/>
          </w:tcPr>
          <w:p w14:paraId="1BDC6B50" w14:textId="3DBDB05F" w:rsidR="00872E26" w:rsidRPr="003B2419" w:rsidRDefault="00872E26" w:rsidP="003B2419">
            <w:pPr>
              <w:suppressAutoHyphens w:val="0"/>
              <w:overflowPunct/>
              <w:autoSpaceDE/>
              <w:contextualSpacing/>
              <w:jc w:val="both"/>
              <w:textAlignment w:val="auto"/>
              <w:rPr>
                <w:rFonts w:ascii="Open Sans Light" w:hAnsi="Open Sans Light" w:cs="Open Sans Light"/>
                <w:bCs/>
                <w:color w:val="000000"/>
                <w:sz w:val="18"/>
                <w:szCs w:val="18"/>
              </w:rPr>
            </w:pPr>
            <w:r w:rsidRPr="00C83623">
              <w:rPr>
                <w:rFonts w:ascii="Open Sans Light" w:hAnsi="Open Sans Light" w:cs="Open Sans Light"/>
                <w:bCs/>
                <w:color w:val="000000"/>
                <w:sz w:val="18"/>
                <w:szCs w:val="18"/>
              </w:rPr>
              <w:t>Wykonawca zapewni przeszkolenie pracowników Biura Informatyki Sądu Najwyższego z obsługi dostarczonego sprzętu w wymiarze</w:t>
            </w:r>
            <w:r w:rsidR="00B10C5B">
              <w:rPr>
                <w:rFonts w:ascii="Open Sans Light" w:hAnsi="Open Sans Light" w:cs="Open Sans Light"/>
                <w:bCs/>
                <w:color w:val="000000"/>
                <w:sz w:val="18"/>
                <w:szCs w:val="18"/>
              </w:rPr>
              <w:t>,</w:t>
            </w:r>
            <w:r w:rsidRPr="00C83623">
              <w:rPr>
                <w:rFonts w:ascii="Open Sans Light" w:hAnsi="Open Sans Light" w:cs="Open Sans Light"/>
                <w:bCs/>
                <w:color w:val="000000"/>
                <w:sz w:val="18"/>
                <w:szCs w:val="18"/>
              </w:rPr>
              <w:t xml:space="preserve"> </w:t>
            </w:r>
            <w:r w:rsidRPr="00B10C5B">
              <w:rPr>
                <w:rFonts w:ascii="Open Sans Light" w:hAnsi="Open Sans Light" w:cs="Open Sans Light"/>
                <w:bCs/>
                <w:color w:val="000000"/>
                <w:sz w:val="18"/>
                <w:szCs w:val="18"/>
              </w:rPr>
              <w:t>co najmniej</w:t>
            </w:r>
            <w:r w:rsidRPr="00C83623">
              <w:rPr>
                <w:rFonts w:ascii="Open Sans Light" w:hAnsi="Open Sans Light" w:cs="Open Sans Light"/>
                <w:bCs/>
                <w:color w:val="000000"/>
                <w:sz w:val="18"/>
                <w:szCs w:val="18"/>
              </w:rPr>
              <w:t xml:space="preserve"> 2x6godz. W siedzibie Zamawiającego.</w:t>
            </w:r>
          </w:p>
        </w:tc>
      </w:tr>
      <w:tr w:rsidR="00872E26" w:rsidRPr="00A15BE2" w14:paraId="1BF02ABF" w14:textId="77777777" w:rsidTr="00534F23">
        <w:trPr>
          <w:trHeight w:val="551"/>
        </w:trPr>
        <w:tc>
          <w:tcPr>
            <w:tcW w:w="846" w:type="dxa"/>
          </w:tcPr>
          <w:p w14:paraId="313CE00E" w14:textId="77777777" w:rsidR="00872E26" w:rsidRPr="00CC5DF4" w:rsidRDefault="00872E26" w:rsidP="00534F23">
            <w:pPr>
              <w:pStyle w:val="Akapitzlist"/>
              <w:numPr>
                <w:ilvl w:val="0"/>
                <w:numId w:val="62"/>
              </w:numPr>
              <w:suppressAutoHyphens w:val="0"/>
              <w:overflowPunct/>
              <w:autoSpaceDE/>
              <w:contextualSpacing/>
              <w:jc w:val="center"/>
              <w:textAlignment w:val="auto"/>
              <w:rPr>
                <w:rFonts w:ascii="Open Sans Light" w:hAnsi="Open Sans Light" w:cs="Open Sans Light"/>
                <w:bCs/>
                <w:sz w:val="20"/>
              </w:rPr>
            </w:pPr>
          </w:p>
        </w:tc>
        <w:tc>
          <w:tcPr>
            <w:tcW w:w="13571" w:type="dxa"/>
            <w:gridSpan w:val="3"/>
          </w:tcPr>
          <w:p w14:paraId="3A7B015D" w14:textId="0FC4D39E" w:rsidR="00872E26" w:rsidRPr="003B2419" w:rsidRDefault="00872E26" w:rsidP="003B2419">
            <w:pPr>
              <w:suppressAutoHyphens w:val="0"/>
              <w:overflowPunct/>
              <w:autoSpaceDE/>
              <w:contextualSpacing/>
              <w:jc w:val="both"/>
              <w:textAlignment w:val="auto"/>
              <w:rPr>
                <w:rFonts w:ascii="Open Sans Light" w:hAnsi="Open Sans Light" w:cs="Open Sans Light"/>
                <w:bCs/>
                <w:color w:val="000000"/>
                <w:sz w:val="18"/>
                <w:szCs w:val="18"/>
              </w:rPr>
            </w:pPr>
            <w:r w:rsidRPr="00521CE7">
              <w:rPr>
                <w:rFonts w:ascii="Open Sans Light" w:hAnsi="Open Sans Light" w:cs="Open Sans Light"/>
                <w:sz w:val="18"/>
                <w:szCs w:val="18"/>
              </w:rPr>
              <w:t>Wykonawca będzie świadczył usługę corocznego przeglądu technicznego dostarczonych urządzeń wraz z obsługującym je oprogramowaniem przez cały okres wsparcia technicznego i serwisu liczoną od dnia podpisania protokołu odbioru. Coroczny przegląd będzie obejmował, sprawdzenie stanu technicznego urządzeń i oprogramowania, analizę logów, propozycję optymalizacji wdrożonego Rozwiązania. Po uzgodnieniu z Zamawiającym, Wykonawca może zostać poproszony o wgranie nowych wersji oprogramowania, firmware oraz ewentualną rekonfigurację środowiska. Przewidywany czas corocznego przeglądu to 1 dzień roboczy (8h).</w:t>
            </w:r>
          </w:p>
        </w:tc>
      </w:tr>
    </w:tbl>
    <w:p w14:paraId="39828D9B" w14:textId="106EA915" w:rsidR="00591667" w:rsidRDefault="00591667" w:rsidP="00781409">
      <w:pPr>
        <w:pStyle w:val="Akapitzlist"/>
        <w:suppressAutoHyphens w:val="0"/>
        <w:overflowPunct/>
        <w:autoSpaceDE/>
        <w:ind w:left="567" w:firstLine="709"/>
        <w:contextualSpacing/>
        <w:jc w:val="both"/>
        <w:textAlignment w:val="auto"/>
        <w:rPr>
          <w:rFonts w:ascii="Open Sans Light" w:hAnsi="Open Sans Light" w:cs="Open Sans Light"/>
          <w:b/>
          <w:color w:val="FF0000"/>
          <w:sz w:val="20"/>
        </w:rPr>
      </w:pPr>
    </w:p>
    <w:p w14:paraId="0FD3FBCB" w14:textId="77777777" w:rsidR="00781409" w:rsidRDefault="00781409"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120A7E8A" w14:textId="77777777" w:rsidR="00781409" w:rsidRDefault="00781409"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566BD7A7" w14:textId="20C6EE28" w:rsidR="00781409" w:rsidRDefault="00781409"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0AAB3160" w14:textId="6491F63B"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4EA024C7" w14:textId="70AFBCFB"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20F1EF75" w14:textId="7C7C2228"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413763C0" w14:textId="04FA831D"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19849228" w14:textId="0DE7B8DD"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0DABAFD5" w14:textId="0E85450A"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29B64F20" w14:textId="520644D5"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0364D8CE" w14:textId="4EDDFE2C"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356CC5B0" w14:textId="28E8B367"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02372E52" w14:textId="19F8A03C"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52DCC0DF" w14:textId="77777777" w:rsidR="00306D0E" w:rsidRDefault="00306D0E" w:rsidP="00781409">
      <w:pPr>
        <w:suppressAutoHyphens w:val="0"/>
        <w:overflowPunct/>
        <w:autoSpaceDE/>
        <w:spacing w:after="160" w:line="259" w:lineRule="auto"/>
        <w:textAlignment w:val="auto"/>
        <w:rPr>
          <w:rFonts w:ascii="Open Sans Light" w:hAnsi="Open Sans Light" w:cs="Open Sans Light"/>
          <w:b/>
          <w:bCs/>
          <w:sz w:val="18"/>
          <w:szCs w:val="18"/>
          <w:lang w:val="x-none" w:eastAsia="x-none"/>
        </w:rPr>
      </w:pPr>
    </w:p>
    <w:p w14:paraId="0401CF2B" w14:textId="37A52AE8" w:rsidR="00781409" w:rsidRPr="00781409" w:rsidRDefault="00781409" w:rsidP="00781409">
      <w:pPr>
        <w:suppressAutoHyphens w:val="0"/>
        <w:overflowPunct/>
        <w:autoSpaceDE/>
        <w:spacing w:after="160" w:line="259" w:lineRule="auto"/>
        <w:textAlignment w:val="auto"/>
        <w:rPr>
          <w:rFonts w:ascii="Open Sans Light" w:hAnsi="Open Sans Light" w:cs="Open Sans Light"/>
          <w:b/>
          <w:color w:val="FF0000"/>
          <w:sz w:val="20"/>
        </w:rPr>
      </w:pPr>
      <w:r w:rsidRPr="00781409">
        <w:rPr>
          <w:rFonts w:ascii="Open Sans Light" w:hAnsi="Open Sans Light" w:cs="Open Sans Light"/>
          <w:b/>
          <w:bCs/>
          <w:sz w:val="18"/>
          <w:szCs w:val="18"/>
          <w:lang w:val="x-none" w:eastAsia="x-none"/>
        </w:rPr>
        <w:t>Zamawiający wymaga podpisania niniejszego dokumentu kwalifikowanym podpisem elektronicznym</w:t>
      </w:r>
      <w:r w:rsidRPr="00781409">
        <w:rPr>
          <w:rFonts w:ascii="Open Sans Light" w:hAnsi="Open Sans Light" w:cs="Open Sans Light"/>
          <w:b/>
          <w:bCs/>
          <w:sz w:val="18"/>
          <w:szCs w:val="18"/>
          <w:lang w:eastAsia="x-none"/>
        </w:rPr>
        <w:t xml:space="preserve"> </w:t>
      </w:r>
      <w:r w:rsidRPr="00781409">
        <w:rPr>
          <w:rFonts w:ascii="Open Sans Light" w:hAnsi="Open Sans Light" w:cs="Open Sans Light"/>
          <w:b/>
          <w:bCs/>
          <w:sz w:val="18"/>
          <w:szCs w:val="18"/>
          <w:lang w:val="x-none" w:eastAsia="x-none"/>
        </w:rPr>
        <w:t>przez osobę lub osoby uprawnione do reprezentowania Wykonawcy.</w:t>
      </w:r>
    </w:p>
    <w:p w14:paraId="50C1580C" w14:textId="3947175B" w:rsidR="00781409" w:rsidRPr="00781409" w:rsidRDefault="00781409" w:rsidP="00781409">
      <w:pPr>
        <w:tabs>
          <w:tab w:val="left" w:pos="1455"/>
        </w:tabs>
        <w:sectPr w:rsidR="00781409" w:rsidRPr="00781409" w:rsidSect="00E2009F">
          <w:footerReference w:type="default" r:id="rId8"/>
          <w:pgSz w:w="16838" w:h="11906" w:orient="landscape"/>
          <w:pgMar w:top="1418" w:right="1135" w:bottom="1418" w:left="1276" w:header="709" w:footer="709" w:gutter="0"/>
          <w:cols w:space="708"/>
          <w:docGrid w:linePitch="360"/>
        </w:sectPr>
      </w:pPr>
    </w:p>
    <w:p w14:paraId="7E4DEF8B" w14:textId="66DC5ADE" w:rsidR="00CC13F5" w:rsidRDefault="00CC13F5" w:rsidP="00781409">
      <w:pPr>
        <w:jc w:val="right"/>
        <w:rPr>
          <w:rFonts w:ascii="Open Sans Light" w:hAnsi="Open Sans Light" w:cs="Open Sans Light"/>
          <w:b/>
          <w:sz w:val="20"/>
        </w:rPr>
      </w:pPr>
      <w:r w:rsidRPr="00CC13F5">
        <w:rPr>
          <w:rFonts w:ascii="Open Sans Light" w:hAnsi="Open Sans Light" w:cs="Open Sans Light"/>
          <w:b/>
          <w:sz w:val="20"/>
        </w:rPr>
        <w:lastRenderedPageBreak/>
        <w:t xml:space="preserve">Załącznik nr </w:t>
      </w:r>
      <w:r w:rsidR="00F4061B">
        <w:rPr>
          <w:rFonts w:ascii="Open Sans Light" w:hAnsi="Open Sans Light" w:cs="Open Sans Light"/>
          <w:b/>
          <w:sz w:val="20"/>
        </w:rPr>
        <w:t>2</w:t>
      </w:r>
      <w:r w:rsidRPr="00CC13F5">
        <w:rPr>
          <w:rFonts w:ascii="Open Sans Light" w:hAnsi="Open Sans Light" w:cs="Open Sans Light"/>
          <w:b/>
          <w:sz w:val="20"/>
        </w:rPr>
        <w:t xml:space="preserve"> do SWZ</w:t>
      </w:r>
    </w:p>
    <w:p w14:paraId="052000EF" w14:textId="5461882A" w:rsidR="004E0F29" w:rsidRDefault="004E0F29" w:rsidP="004E0F29">
      <w:pPr>
        <w:jc w:val="right"/>
        <w:rPr>
          <w:rFonts w:ascii="Open Sans Light" w:hAnsi="Open Sans Light" w:cs="Open Sans Light"/>
          <w:b/>
          <w:sz w:val="20"/>
        </w:rPr>
      </w:pPr>
      <w:r w:rsidRPr="00CC13F5">
        <w:rPr>
          <w:rFonts w:ascii="Open Sans Light" w:hAnsi="Open Sans Light" w:cs="Open Sans Light"/>
          <w:b/>
          <w:sz w:val="20"/>
        </w:rPr>
        <w:t xml:space="preserve">Załącznik nr </w:t>
      </w:r>
      <w:r>
        <w:rPr>
          <w:rFonts w:ascii="Open Sans Light" w:hAnsi="Open Sans Light" w:cs="Open Sans Light"/>
          <w:b/>
          <w:sz w:val="20"/>
        </w:rPr>
        <w:t>2</w:t>
      </w:r>
      <w:r w:rsidRPr="00CC13F5">
        <w:rPr>
          <w:rFonts w:ascii="Open Sans Light" w:hAnsi="Open Sans Light" w:cs="Open Sans Light"/>
          <w:b/>
          <w:sz w:val="20"/>
        </w:rPr>
        <w:t xml:space="preserve"> do </w:t>
      </w:r>
      <w:r>
        <w:rPr>
          <w:rFonts w:ascii="Open Sans Light" w:hAnsi="Open Sans Light" w:cs="Open Sans Light"/>
          <w:b/>
          <w:sz w:val="20"/>
        </w:rPr>
        <w:t>umowy</w:t>
      </w:r>
    </w:p>
    <w:p w14:paraId="0EEBB257" w14:textId="77777777" w:rsidR="00CC13F5" w:rsidRPr="00CC13F5" w:rsidRDefault="00CC13F5" w:rsidP="00CC13F5">
      <w:pPr>
        <w:rPr>
          <w:rFonts w:ascii="Open Sans Light" w:hAnsi="Open Sans Light" w:cs="Open Sans Light"/>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C13F5" w:rsidRPr="00CC13F5" w14:paraId="5048FBC3" w14:textId="77777777" w:rsidTr="00F13E61">
        <w:trPr>
          <w:trHeight w:val="480"/>
        </w:trPr>
        <w:tc>
          <w:tcPr>
            <w:tcW w:w="9214" w:type="dxa"/>
            <w:tcBorders>
              <w:top w:val="single" w:sz="4" w:space="0" w:color="auto"/>
            </w:tcBorders>
            <w:shd w:val="clear" w:color="auto" w:fill="D9D9D9"/>
            <w:vAlign w:val="center"/>
          </w:tcPr>
          <w:p w14:paraId="03257D6A" w14:textId="77777777" w:rsidR="00CC13F5" w:rsidRPr="00CC13F5" w:rsidRDefault="00CC13F5" w:rsidP="000E675E">
            <w:pPr>
              <w:pStyle w:val="Tekstprzypisudolnego"/>
              <w:spacing w:after="40"/>
              <w:jc w:val="center"/>
              <w:rPr>
                <w:rFonts w:ascii="Open Sans Light" w:hAnsi="Open Sans Light" w:cs="Open Sans Light"/>
                <w:b/>
              </w:rPr>
            </w:pPr>
            <w:r w:rsidRPr="00CC13F5">
              <w:rPr>
                <w:rFonts w:ascii="Open Sans Light" w:hAnsi="Open Sans Light" w:cs="Open Sans Light"/>
                <w:b/>
              </w:rPr>
              <w:t>FORMULARZ OFERTOWY</w:t>
            </w:r>
          </w:p>
        </w:tc>
      </w:tr>
      <w:tr w:rsidR="00CC13F5" w:rsidRPr="00CC13F5" w14:paraId="51230BA9" w14:textId="77777777" w:rsidTr="00F13E61">
        <w:trPr>
          <w:trHeight w:val="1502"/>
        </w:trPr>
        <w:tc>
          <w:tcPr>
            <w:tcW w:w="9214" w:type="dxa"/>
          </w:tcPr>
          <w:p w14:paraId="2970AE00" w14:textId="77777777" w:rsidR="00CC13F5" w:rsidRPr="00CC13F5" w:rsidRDefault="00CC13F5" w:rsidP="0040120D">
            <w:pPr>
              <w:pStyle w:val="Akapitzlist"/>
              <w:numPr>
                <w:ilvl w:val="0"/>
                <w:numId w:val="10"/>
              </w:numPr>
              <w:tabs>
                <w:tab w:val="left" w:pos="459"/>
              </w:tabs>
              <w:suppressAutoHyphens w:val="0"/>
              <w:overflowPunct/>
              <w:autoSpaceDE/>
              <w:spacing w:after="40"/>
              <w:ind w:left="484" w:hanging="484"/>
              <w:contextualSpacing/>
              <w:textAlignment w:val="auto"/>
              <w:rPr>
                <w:rFonts w:ascii="Open Sans Light" w:hAnsi="Open Sans Light" w:cs="Open Sans Light"/>
                <w:b/>
                <w:sz w:val="20"/>
              </w:rPr>
            </w:pPr>
            <w:r w:rsidRPr="00CC13F5">
              <w:rPr>
                <w:rFonts w:ascii="Open Sans Light" w:hAnsi="Open Sans Light" w:cs="Open Sans Light"/>
                <w:b/>
                <w:sz w:val="20"/>
              </w:rPr>
              <w:t>DANE WYKONAWCY:</w:t>
            </w:r>
          </w:p>
          <w:p w14:paraId="6172AE7E" w14:textId="5E84EADC" w:rsidR="00CC13F5" w:rsidRPr="00CC13F5" w:rsidRDefault="00451EEE" w:rsidP="00451EEE">
            <w:pPr>
              <w:spacing w:after="40"/>
              <w:jc w:val="both"/>
              <w:rPr>
                <w:rFonts w:ascii="Open Sans Light" w:hAnsi="Open Sans Light" w:cs="Open Sans Light"/>
                <w:sz w:val="20"/>
              </w:rPr>
            </w:pPr>
            <w:r w:rsidRPr="00451EEE">
              <w:rPr>
                <w:rFonts w:ascii="Open Sans Light" w:hAnsi="Open Sans Light" w:cs="Open Sans Light"/>
                <w:sz w:val="20"/>
              </w:rPr>
              <w:t xml:space="preserve">Ja/My </w:t>
            </w:r>
            <w:r w:rsidRPr="00451EEE">
              <w:rPr>
                <w:rFonts w:ascii="Open Sans Light" w:hAnsi="Open Sans Light" w:cs="Open Sans Light"/>
                <w:i/>
                <w:iCs/>
                <w:sz w:val="20"/>
              </w:rPr>
              <w:t xml:space="preserve">(imię i nazwisko) </w:t>
            </w:r>
            <w:r w:rsidRPr="00451EEE">
              <w:rPr>
                <w:rFonts w:ascii="Open Sans Light" w:hAnsi="Open Sans Light" w:cs="Open Sans Light"/>
                <w:sz w:val="20"/>
              </w:rPr>
              <w:t xml:space="preserve">…………………………………………………………. działając w imieniu i na rzecz Wykonawcy/ów </w:t>
            </w:r>
            <w:r w:rsidRPr="00451EEE">
              <w:rPr>
                <w:rFonts w:ascii="Open Sans Light" w:hAnsi="Open Sans Light" w:cs="Open Sans Light"/>
                <w:i/>
                <w:iCs/>
                <w:sz w:val="20"/>
              </w:rPr>
              <w:t>(nazwa/firma i adres Wykonawcy lub Wykonawców)</w:t>
            </w:r>
            <w:r>
              <w:rPr>
                <w:rFonts w:ascii="Open Sans Light" w:hAnsi="Open Sans Light" w:cs="Open Sans Light"/>
                <w:sz w:val="20"/>
              </w:rPr>
              <w:t xml:space="preserve"> </w:t>
            </w:r>
            <w:r w:rsidR="00CC13F5" w:rsidRPr="00CC13F5">
              <w:rPr>
                <w:rFonts w:ascii="Open Sans Light" w:hAnsi="Open Sans Light" w:cs="Open Sans Light"/>
                <w:sz w:val="20"/>
              </w:rPr>
              <w:t>:</w:t>
            </w:r>
            <w:r>
              <w:rPr>
                <w:rFonts w:ascii="Open Sans Light" w:hAnsi="Open Sans Light" w:cs="Open Sans Light"/>
                <w:sz w:val="20"/>
              </w:rPr>
              <w:t xml:space="preserve"> </w:t>
            </w:r>
            <w:r w:rsidR="00CC13F5" w:rsidRPr="00CC13F5">
              <w:rPr>
                <w:rFonts w:ascii="Open Sans Light" w:hAnsi="Open Sans Light" w:cs="Open Sans Light"/>
                <w:sz w:val="20"/>
              </w:rPr>
              <w:t>……………..……………..……………………</w:t>
            </w:r>
          </w:p>
          <w:p w14:paraId="079D0CAA" w14:textId="03199911" w:rsidR="00CC13F5" w:rsidRPr="00CC13F5" w:rsidRDefault="00CC13F5" w:rsidP="000E675E">
            <w:pPr>
              <w:spacing w:after="40"/>
              <w:rPr>
                <w:rFonts w:ascii="Open Sans Light" w:hAnsi="Open Sans Light" w:cs="Open Sans Light"/>
                <w:sz w:val="20"/>
              </w:rPr>
            </w:pPr>
            <w:r w:rsidRPr="00CC13F5">
              <w:rPr>
                <w:rFonts w:ascii="Open Sans Light" w:hAnsi="Open Sans Light" w:cs="Open Sans Light"/>
                <w:sz w:val="20"/>
              </w:rPr>
              <w:t>………………………………………………………………………………………………………..…….……………………………………………………</w:t>
            </w:r>
          </w:p>
          <w:p w14:paraId="2EFB9706" w14:textId="0811D4F4" w:rsidR="00CC13F5" w:rsidRPr="00CC13F5" w:rsidRDefault="00CC13F5" w:rsidP="000E675E">
            <w:pPr>
              <w:spacing w:after="40"/>
              <w:rPr>
                <w:rFonts w:ascii="Open Sans Light" w:hAnsi="Open Sans Light" w:cs="Open Sans Light"/>
                <w:sz w:val="20"/>
              </w:rPr>
            </w:pPr>
            <w:r w:rsidRPr="00CC13F5">
              <w:rPr>
                <w:rFonts w:ascii="Open Sans Light" w:hAnsi="Open Sans Light" w:cs="Open Sans Light"/>
                <w:sz w:val="20"/>
              </w:rPr>
              <w:t>Adres:………………………………………………………………………………………………………..……..……..……..…....……………………</w:t>
            </w:r>
          </w:p>
          <w:p w14:paraId="0829A208" w14:textId="77777777" w:rsidR="00451EEE" w:rsidRPr="005B5D86" w:rsidRDefault="00451EEE" w:rsidP="00451EEE">
            <w:pPr>
              <w:spacing w:line="276" w:lineRule="auto"/>
              <w:ind w:left="59" w:hanging="59"/>
              <w:rPr>
                <w:rFonts w:ascii="Open Sans Light" w:hAnsi="Open Sans Light" w:cs="Open Sans Light"/>
                <w:bCs/>
                <w:sz w:val="20"/>
              </w:rPr>
            </w:pPr>
            <w:r w:rsidRPr="005B5D86">
              <w:rPr>
                <w:rFonts w:ascii="Open Sans Light" w:hAnsi="Open Sans Light" w:cs="Open Sans Light"/>
                <w:bCs/>
                <w:sz w:val="20"/>
              </w:rPr>
              <w:t>tel.: ………………………… e-mail ……….....………………………… KRS /CEiDG …………………………….</w:t>
            </w:r>
          </w:p>
          <w:p w14:paraId="4039B358" w14:textId="77777777" w:rsidR="00451EEE" w:rsidRPr="005B5D86" w:rsidRDefault="00451EEE" w:rsidP="00451EEE">
            <w:pPr>
              <w:spacing w:line="276" w:lineRule="auto"/>
              <w:ind w:left="59" w:hanging="59"/>
              <w:rPr>
                <w:rFonts w:ascii="Open Sans Light" w:hAnsi="Open Sans Light" w:cs="Open Sans Light"/>
                <w:bCs/>
                <w:sz w:val="20"/>
              </w:rPr>
            </w:pPr>
            <w:r w:rsidRPr="005B5D86">
              <w:rPr>
                <w:rFonts w:ascii="Open Sans Light" w:hAnsi="Open Sans Light" w:cs="Open Sans Light"/>
                <w:bCs/>
                <w:sz w:val="20"/>
              </w:rPr>
              <w:t xml:space="preserve">NIP:……………………………………… REGON:………………………………..… </w:t>
            </w:r>
          </w:p>
          <w:p w14:paraId="00A217C8" w14:textId="77777777" w:rsidR="00451EEE" w:rsidRPr="005B5D86" w:rsidRDefault="00451EEE" w:rsidP="00451EEE">
            <w:pPr>
              <w:spacing w:line="276" w:lineRule="auto"/>
              <w:ind w:left="59" w:hanging="59"/>
              <w:rPr>
                <w:rFonts w:ascii="Open Sans Light" w:hAnsi="Open Sans Light" w:cs="Open Sans Light"/>
                <w:bCs/>
                <w:sz w:val="20"/>
              </w:rPr>
            </w:pPr>
            <w:r w:rsidRPr="005B5D86">
              <w:rPr>
                <w:rFonts w:ascii="Open Sans Light" w:hAnsi="Open Sans Light" w:cs="Open Sans Light"/>
                <w:bCs/>
                <w:sz w:val="20"/>
              </w:rPr>
              <w:t>Adres skrzynki e-Puap ………………………………..………………....…</w:t>
            </w:r>
          </w:p>
          <w:p w14:paraId="78BCBE81" w14:textId="36C17697" w:rsidR="00C22FF5" w:rsidRDefault="00C22FF5" w:rsidP="00ED1E43">
            <w:pPr>
              <w:pStyle w:val="Tekstprzypisudolnego"/>
              <w:spacing w:after="40"/>
              <w:ind w:left="59" w:hanging="59"/>
              <w:rPr>
                <w:rFonts w:ascii="Open Sans Light" w:hAnsi="Open Sans Light" w:cs="Open Sans Light"/>
                <w:lang w:val="pl-PL"/>
              </w:rPr>
            </w:pPr>
            <w:r w:rsidRPr="00C22FF5">
              <w:rPr>
                <w:rFonts w:ascii="Open Sans Light" w:hAnsi="Open Sans Light" w:cs="Open Sans Light"/>
              </w:rPr>
              <w:t>w odpowiedzi na ogłoszenie o prowadzonym przez Sąd Najwyższy postępowaniu o udzielenie</w:t>
            </w:r>
            <w:r>
              <w:rPr>
                <w:rFonts w:ascii="Open Sans Light" w:hAnsi="Open Sans Light" w:cs="Open Sans Light"/>
                <w:lang w:val="pl-PL"/>
              </w:rPr>
              <w:t xml:space="preserve"> </w:t>
            </w:r>
            <w:r w:rsidRPr="00C22FF5">
              <w:rPr>
                <w:rFonts w:ascii="Open Sans Light" w:hAnsi="Open Sans Light" w:cs="Open Sans Light"/>
              </w:rPr>
              <w:t xml:space="preserve">zamówienia publicznego w  trybie </w:t>
            </w:r>
            <w:r w:rsidR="00CD4F50" w:rsidRPr="00CD4F50">
              <w:rPr>
                <w:rFonts w:ascii="Open Sans Light" w:hAnsi="Open Sans Light" w:cs="Open Sans Light"/>
              </w:rPr>
              <w:t>przetargu nieograniczonego o wartości równej lub przekraczającej progi unijne na podstawie art.</w:t>
            </w:r>
            <w:r w:rsidR="00534F23">
              <w:rPr>
                <w:rFonts w:ascii="Open Sans Light" w:hAnsi="Open Sans Light" w:cs="Open Sans Light"/>
                <w:lang w:val="pl-PL"/>
              </w:rPr>
              <w:t xml:space="preserve"> </w:t>
            </w:r>
            <w:r w:rsidR="00CD4F50" w:rsidRPr="00CD4F50">
              <w:rPr>
                <w:rFonts w:ascii="Open Sans Light" w:hAnsi="Open Sans Light" w:cs="Open Sans Light"/>
              </w:rPr>
              <w:t>132 ustawy PZP</w:t>
            </w:r>
            <w:r w:rsidR="00CD4F50">
              <w:rPr>
                <w:rFonts w:ascii="Open Sans Light" w:hAnsi="Open Sans Light" w:cs="Open Sans Light"/>
                <w:lang w:val="pl-PL"/>
              </w:rPr>
              <w:t xml:space="preserve"> </w:t>
            </w:r>
            <w:r w:rsidRPr="00C22FF5">
              <w:rPr>
                <w:rFonts w:ascii="Open Sans Light" w:hAnsi="Open Sans Light" w:cs="Open Sans Light"/>
              </w:rPr>
              <w:t>pn. „</w:t>
            </w:r>
            <w:r w:rsidR="00ED1E43">
              <w:rPr>
                <w:rFonts w:ascii="Open Sans Light" w:hAnsi="Open Sans Light" w:cs="Open Sans Light"/>
                <w:b/>
                <w:bCs/>
                <w:lang w:val="pl-PL"/>
              </w:rPr>
              <w:t>D</w:t>
            </w:r>
            <w:r w:rsidR="00ED1E43" w:rsidRPr="00ED1E43">
              <w:rPr>
                <w:rFonts w:ascii="Open Sans Light" w:hAnsi="Open Sans Light" w:cs="Open Sans Light"/>
                <w:b/>
                <w:bCs/>
                <w:lang w:val="pl-PL"/>
              </w:rPr>
              <w:t xml:space="preserve">ostawa macierzy i wirtualizatora pamięci masowych wraz z usługą </w:t>
            </w:r>
            <w:r w:rsidR="00916624" w:rsidRPr="00F13E61">
              <w:rPr>
                <w:rFonts w:ascii="Open Sans Light" w:hAnsi="Open Sans Light" w:cs="Open Sans Light"/>
                <w:b/>
                <w:bCs/>
                <w:lang w:val="pl-PL"/>
              </w:rPr>
              <w:t>serwisu</w:t>
            </w:r>
            <w:r w:rsidRPr="00C22FF5">
              <w:rPr>
                <w:rFonts w:ascii="Open Sans Light" w:hAnsi="Open Sans Light" w:cs="Open Sans Light"/>
              </w:rPr>
              <w:t xml:space="preserve">”, nr postępowania: </w:t>
            </w:r>
            <w:r>
              <w:rPr>
                <w:rFonts w:ascii="Open Sans Light" w:hAnsi="Open Sans Light" w:cs="Open Sans Light"/>
                <w:lang w:val="pl-PL"/>
              </w:rPr>
              <w:t xml:space="preserve"> </w:t>
            </w:r>
            <w:r w:rsidRPr="00C22FF5">
              <w:rPr>
                <w:rFonts w:ascii="Open Sans Light" w:hAnsi="Open Sans Light" w:cs="Open Sans Light"/>
              </w:rPr>
              <w:t>KPP III.2611.</w:t>
            </w:r>
            <w:r w:rsidR="00443D1B">
              <w:rPr>
                <w:rFonts w:ascii="Open Sans Light" w:hAnsi="Open Sans Light" w:cs="Open Sans Light"/>
                <w:lang w:val="pl-PL"/>
              </w:rPr>
              <w:t>2</w:t>
            </w:r>
            <w:r w:rsidRPr="00C22FF5">
              <w:rPr>
                <w:rFonts w:ascii="Open Sans Light" w:hAnsi="Open Sans Light" w:cs="Open Sans Light"/>
              </w:rPr>
              <w:t>.2022</w:t>
            </w:r>
            <w:r w:rsidR="00EB6A2D">
              <w:rPr>
                <w:rFonts w:ascii="Open Sans Light" w:hAnsi="Open Sans Light" w:cs="Open Sans Light"/>
                <w:lang w:val="pl-PL"/>
              </w:rPr>
              <w:t>:</w:t>
            </w:r>
          </w:p>
          <w:p w14:paraId="7BE56195" w14:textId="353C26BD" w:rsidR="00EB6A2D" w:rsidRPr="005B5D86" w:rsidRDefault="00EB6A2D" w:rsidP="00EB6A2D">
            <w:pPr>
              <w:spacing w:line="276" w:lineRule="auto"/>
              <w:jc w:val="both"/>
              <w:rPr>
                <w:rFonts w:ascii="Open Sans Light" w:hAnsi="Open Sans Light" w:cs="Open Sans Light"/>
                <w:sz w:val="20"/>
              </w:rPr>
            </w:pPr>
            <w:r w:rsidRPr="005B5D86">
              <w:rPr>
                <w:rFonts w:ascii="Open Sans Light" w:hAnsi="Open Sans Light" w:cs="Open Sans Light"/>
                <w:sz w:val="20"/>
              </w:rPr>
              <w:t>oświadczamy, że naszym pełnomocnikiem dla potrzeb niniejszego zamówienia jest: ..............................................................................................................................</w:t>
            </w:r>
            <w:r>
              <w:rPr>
                <w:rFonts w:ascii="Open Sans Light" w:hAnsi="Open Sans Light" w:cs="Open Sans Light"/>
                <w:sz w:val="20"/>
              </w:rPr>
              <w:t>.....................................</w:t>
            </w:r>
            <w:r w:rsidRPr="005B5D86">
              <w:rPr>
                <w:rFonts w:ascii="Open Sans Light" w:hAnsi="Open Sans Light" w:cs="Open Sans Light"/>
                <w:sz w:val="20"/>
              </w:rPr>
              <w:t>..........................</w:t>
            </w:r>
          </w:p>
          <w:p w14:paraId="719A8D13" w14:textId="370E6A69" w:rsidR="00EB6A2D" w:rsidRPr="00EB6A2D" w:rsidRDefault="00EB6A2D" w:rsidP="006C7F6A">
            <w:pPr>
              <w:spacing w:after="120" w:line="276" w:lineRule="auto"/>
              <w:ind w:left="284"/>
              <w:jc w:val="center"/>
              <w:rPr>
                <w:rFonts w:ascii="Open Sans Light" w:hAnsi="Open Sans Light" w:cs="Open Sans Light"/>
                <w:bCs/>
                <w:i/>
                <w:iCs/>
                <w:sz w:val="16"/>
                <w:szCs w:val="16"/>
              </w:rPr>
            </w:pPr>
            <w:r w:rsidRPr="005B5D86">
              <w:rPr>
                <w:rFonts w:ascii="Open Sans Light" w:hAnsi="Open Sans Light" w:cs="Open Sans Light"/>
                <w:i/>
                <w:iCs/>
                <w:sz w:val="20"/>
              </w:rPr>
              <w:t>(dotyczy WYŁĄCZNIE Wykonawców wspólnie ubiegających się o zamówienie)</w:t>
            </w:r>
          </w:p>
        </w:tc>
      </w:tr>
      <w:tr w:rsidR="00CC13F5" w:rsidRPr="00CC13F5" w14:paraId="22F30B4F" w14:textId="77777777" w:rsidTr="00F13E61">
        <w:trPr>
          <w:trHeight w:val="558"/>
        </w:trPr>
        <w:tc>
          <w:tcPr>
            <w:tcW w:w="9214" w:type="dxa"/>
            <w:shd w:val="clear" w:color="auto" w:fill="auto"/>
          </w:tcPr>
          <w:p w14:paraId="070E76DA" w14:textId="1771BD66" w:rsidR="00C22FF5" w:rsidRDefault="00C22FF5" w:rsidP="0040120D">
            <w:pPr>
              <w:numPr>
                <w:ilvl w:val="0"/>
                <w:numId w:val="10"/>
              </w:numPr>
              <w:suppressAutoHyphens w:val="0"/>
              <w:overflowPunct/>
              <w:autoSpaceDE/>
              <w:spacing w:after="40"/>
              <w:ind w:left="459" w:hanging="459"/>
              <w:contextualSpacing/>
              <w:jc w:val="both"/>
              <w:textAlignment w:val="auto"/>
              <w:rPr>
                <w:rFonts w:ascii="Open Sans Light" w:hAnsi="Open Sans Light" w:cs="Open Sans Light"/>
                <w:b/>
                <w:sz w:val="20"/>
              </w:rPr>
            </w:pPr>
            <w:r w:rsidRPr="00C22FF5">
              <w:rPr>
                <w:rFonts w:ascii="Open Sans Light" w:hAnsi="Open Sans Light" w:cs="Open Sans Light"/>
                <w:b/>
                <w:sz w:val="20"/>
              </w:rPr>
              <w:t>OFEROWANY PRZEDMIOT ZAMÓWIENIA</w:t>
            </w:r>
          </w:p>
          <w:p w14:paraId="77583124" w14:textId="2DFB7D76" w:rsidR="00ED5B15" w:rsidRPr="00ED5B15" w:rsidRDefault="00ED5B15" w:rsidP="00ED5B15">
            <w:pPr>
              <w:pStyle w:val="Akapitzlist"/>
              <w:numPr>
                <w:ilvl w:val="0"/>
                <w:numId w:val="67"/>
              </w:numPr>
              <w:tabs>
                <w:tab w:val="clear" w:pos="850"/>
              </w:tabs>
              <w:suppressAutoHyphens w:val="0"/>
              <w:overflowPunct/>
              <w:autoSpaceDE/>
              <w:spacing w:after="40"/>
              <w:ind w:left="347" w:hanging="347"/>
              <w:contextualSpacing/>
              <w:jc w:val="both"/>
              <w:textAlignment w:val="auto"/>
              <w:rPr>
                <w:rFonts w:ascii="Open Sans Light" w:hAnsi="Open Sans Light" w:cs="Open Sans Light"/>
                <w:b/>
                <w:sz w:val="20"/>
              </w:rPr>
            </w:pPr>
            <w:r w:rsidRPr="003C3808">
              <w:rPr>
                <w:rFonts w:ascii="Open Sans Light" w:hAnsi="Open Sans Light" w:cs="Open Sans Light"/>
                <w:bCs/>
                <w:sz w:val="20"/>
              </w:rPr>
              <w:t>Oferujemy Sprzęt wskazany przez nas w formularzu produktowym załączonym do niniejszej oferty, który spełnia minimalne wymagania wskazane w Opisie przedmiotu zamówienia.</w:t>
            </w:r>
          </w:p>
          <w:p w14:paraId="29A7F851" w14:textId="003E6BDC" w:rsidR="00AF72B3" w:rsidRPr="002203FA" w:rsidRDefault="00FB32C3" w:rsidP="00ED5B15">
            <w:pPr>
              <w:pStyle w:val="Akapitzlist"/>
              <w:numPr>
                <w:ilvl w:val="0"/>
                <w:numId w:val="67"/>
              </w:numPr>
              <w:suppressAutoHyphens w:val="0"/>
              <w:overflowPunct/>
              <w:autoSpaceDE/>
              <w:spacing w:after="40"/>
              <w:ind w:left="341" w:hanging="341"/>
              <w:contextualSpacing/>
              <w:textAlignment w:val="auto"/>
              <w:rPr>
                <w:rFonts w:ascii="Open Sans Light" w:hAnsi="Open Sans Light" w:cs="Open Sans Light"/>
                <w:sz w:val="20"/>
              </w:rPr>
            </w:pPr>
            <w:r w:rsidRPr="002203FA">
              <w:rPr>
                <w:rFonts w:ascii="Open Sans Light" w:hAnsi="Open Sans Light" w:cs="Open Sans Light"/>
                <w:bCs/>
                <w:sz w:val="20"/>
              </w:rPr>
              <w:t xml:space="preserve">Oferujemy </w:t>
            </w:r>
            <w:r w:rsidR="00384192" w:rsidRPr="002203FA">
              <w:rPr>
                <w:rFonts w:ascii="Open Sans Light" w:hAnsi="Open Sans Light" w:cs="Open Sans Light"/>
                <w:bCs/>
                <w:sz w:val="20"/>
              </w:rPr>
              <w:t>na</w:t>
            </w:r>
            <w:r w:rsidRPr="002203FA">
              <w:rPr>
                <w:rFonts w:ascii="Open Sans Light" w:hAnsi="Open Sans Light" w:cs="Open Sans Light"/>
                <w:bCs/>
                <w:sz w:val="20"/>
              </w:rPr>
              <w:t xml:space="preserve">stępujące ceny jednostkowe </w:t>
            </w:r>
            <w:r w:rsidR="00B10C5B" w:rsidRPr="002203FA">
              <w:rPr>
                <w:rFonts w:ascii="Open Sans Light" w:hAnsi="Open Sans Light" w:cs="Open Sans Light"/>
                <w:bCs/>
                <w:sz w:val="20"/>
              </w:rPr>
              <w:t xml:space="preserve">netto </w:t>
            </w:r>
            <w:r w:rsidRPr="002203FA">
              <w:rPr>
                <w:rFonts w:ascii="Open Sans Light" w:hAnsi="Open Sans Light" w:cs="Open Sans Light"/>
                <w:bCs/>
                <w:sz w:val="20"/>
              </w:rPr>
              <w:t xml:space="preserve">oraz cenę </w:t>
            </w:r>
            <w:r w:rsidR="000B68A3">
              <w:rPr>
                <w:rFonts w:ascii="Open Sans Light" w:hAnsi="Open Sans Light" w:cs="Open Sans Light"/>
                <w:bCs/>
                <w:sz w:val="20"/>
              </w:rPr>
              <w:t>oferty</w:t>
            </w:r>
            <w:r w:rsidR="00384192" w:rsidRPr="002203FA">
              <w:rPr>
                <w:rFonts w:ascii="Open Sans Light" w:hAnsi="Open Sans Light" w:cs="Open Sans Light"/>
                <w:bCs/>
                <w:sz w:val="20"/>
              </w:rPr>
              <w:t>:</w:t>
            </w:r>
          </w:p>
          <w:tbl>
            <w:tblPr>
              <w:tblStyle w:val="Tabela-Siatka"/>
              <w:tblW w:w="8984" w:type="dxa"/>
              <w:tblLayout w:type="fixed"/>
              <w:tblLook w:val="04A0" w:firstRow="1" w:lastRow="0" w:firstColumn="1" w:lastColumn="0" w:noHBand="0" w:noVBand="1"/>
            </w:tblPr>
            <w:tblGrid>
              <w:gridCol w:w="621"/>
              <w:gridCol w:w="1984"/>
              <w:gridCol w:w="709"/>
              <w:gridCol w:w="1139"/>
              <w:gridCol w:w="1134"/>
              <w:gridCol w:w="1134"/>
              <w:gridCol w:w="992"/>
              <w:gridCol w:w="1271"/>
            </w:tblGrid>
            <w:tr w:rsidR="0091559E" w14:paraId="5DCC8800" w14:textId="77777777" w:rsidTr="004F253C">
              <w:tc>
                <w:tcPr>
                  <w:tcW w:w="621" w:type="dxa"/>
                  <w:tcBorders>
                    <w:bottom w:val="single" w:sz="4" w:space="0" w:color="auto"/>
                  </w:tcBorders>
                  <w:shd w:val="pct10" w:color="auto" w:fill="auto"/>
                  <w:vAlign w:val="center"/>
                </w:tcPr>
                <w:p w14:paraId="4B326823" w14:textId="77777777" w:rsidR="0091559E" w:rsidRPr="00BB713B" w:rsidRDefault="0091559E" w:rsidP="003E5F9A">
                  <w:pPr>
                    <w:jc w:val="center"/>
                    <w:rPr>
                      <w:rFonts w:ascii="Open Sans Light" w:hAnsi="Open Sans Light" w:cs="Open Sans Light"/>
                      <w:b/>
                      <w:sz w:val="18"/>
                      <w:szCs w:val="18"/>
                    </w:rPr>
                  </w:pPr>
                  <w:r w:rsidRPr="00BB713B">
                    <w:rPr>
                      <w:rFonts w:ascii="Open Sans Light" w:hAnsi="Open Sans Light" w:cs="Open Sans Light"/>
                      <w:b/>
                      <w:sz w:val="18"/>
                      <w:szCs w:val="18"/>
                    </w:rPr>
                    <w:t>LP</w:t>
                  </w:r>
                </w:p>
              </w:tc>
              <w:tc>
                <w:tcPr>
                  <w:tcW w:w="1984" w:type="dxa"/>
                  <w:tcBorders>
                    <w:bottom w:val="single" w:sz="4" w:space="0" w:color="auto"/>
                  </w:tcBorders>
                  <w:shd w:val="pct10" w:color="auto" w:fill="auto"/>
                  <w:vAlign w:val="center"/>
                </w:tcPr>
                <w:p w14:paraId="67D1EB31" w14:textId="77777777" w:rsidR="0091559E" w:rsidRPr="00BB713B" w:rsidRDefault="0091559E" w:rsidP="003E5F9A">
                  <w:pPr>
                    <w:jc w:val="center"/>
                    <w:rPr>
                      <w:sz w:val="18"/>
                      <w:szCs w:val="18"/>
                    </w:rPr>
                  </w:pPr>
                  <w:r w:rsidRPr="00BB713B">
                    <w:rPr>
                      <w:rFonts w:ascii="Open Sans Light" w:hAnsi="Open Sans Light" w:cs="Open Sans Light"/>
                      <w:b/>
                      <w:sz w:val="18"/>
                      <w:szCs w:val="18"/>
                    </w:rPr>
                    <w:t>Nazwa</w:t>
                  </w:r>
                </w:p>
              </w:tc>
              <w:tc>
                <w:tcPr>
                  <w:tcW w:w="709" w:type="dxa"/>
                  <w:tcBorders>
                    <w:bottom w:val="single" w:sz="4" w:space="0" w:color="auto"/>
                  </w:tcBorders>
                  <w:shd w:val="pct10" w:color="auto" w:fill="auto"/>
                  <w:vAlign w:val="center"/>
                </w:tcPr>
                <w:p w14:paraId="7B38A6E4" w14:textId="400E62ED" w:rsidR="0091559E" w:rsidRPr="00BB713B" w:rsidRDefault="0091559E" w:rsidP="003E5F9A">
                  <w:pPr>
                    <w:jc w:val="center"/>
                    <w:rPr>
                      <w:sz w:val="18"/>
                      <w:szCs w:val="18"/>
                    </w:rPr>
                  </w:pPr>
                  <w:r w:rsidRPr="00BB713B">
                    <w:rPr>
                      <w:rFonts w:ascii="Open Sans Light" w:hAnsi="Open Sans Light" w:cs="Open Sans Light"/>
                      <w:b/>
                      <w:sz w:val="18"/>
                      <w:szCs w:val="18"/>
                    </w:rPr>
                    <w:t xml:space="preserve"> L. jedn.</w:t>
                  </w:r>
                </w:p>
              </w:tc>
              <w:tc>
                <w:tcPr>
                  <w:tcW w:w="2273" w:type="dxa"/>
                  <w:gridSpan w:val="2"/>
                  <w:tcBorders>
                    <w:bottom w:val="single" w:sz="4" w:space="0" w:color="auto"/>
                  </w:tcBorders>
                  <w:shd w:val="pct10" w:color="auto" w:fill="auto"/>
                  <w:vAlign w:val="center"/>
                </w:tcPr>
                <w:p w14:paraId="47676ED7" w14:textId="32982A54" w:rsidR="0091559E" w:rsidRPr="00BB713B" w:rsidRDefault="0091559E" w:rsidP="00050DBE">
                  <w:pPr>
                    <w:jc w:val="center"/>
                    <w:rPr>
                      <w:rFonts w:ascii="Open Sans Light" w:hAnsi="Open Sans Light" w:cs="Open Sans Light"/>
                      <w:b/>
                      <w:sz w:val="18"/>
                      <w:szCs w:val="18"/>
                    </w:rPr>
                  </w:pPr>
                  <w:r w:rsidRPr="00BB713B">
                    <w:rPr>
                      <w:rFonts w:ascii="Open Sans Light" w:hAnsi="Open Sans Light" w:cs="Open Sans Light"/>
                      <w:b/>
                      <w:sz w:val="18"/>
                      <w:szCs w:val="18"/>
                    </w:rPr>
                    <w:t xml:space="preserve">Cena jednostkowa netto </w:t>
                  </w:r>
                  <w:r w:rsidRPr="00BB713B">
                    <w:rPr>
                      <w:rFonts w:ascii="Open Sans Light" w:hAnsi="Open Sans Light" w:cs="Open Sans Light"/>
                      <w:b/>
                      <w:sz w:val="18"/>
                      <w:szCs w:val="18"/>
                    </w:rPr>
                    <w:br/>
                  </w:r>
                </w:p>
              </w:tc>
              <w:tc>
                <w:tcPr>
                  <w:tcW w:w="1134" w:type="dxa"/>
                  <w:tcBorders>
                    <w:bottom w:val="single" w:sz="4" w:space="0" w:color="auto"/>
                  </w:tcBorders>
                  <w:shd w:val="pct10" w:color="auto" w:fill="auto"/>
                  <w:vAlign w:val="center"/>
                </w:tcPr>
                <w:p w14:paraId="66140B3D" w14:textId="129CAE50" w:rsidR="0091559E" w:rsidRPr="00BB713B" w:rsidRDefault="0091559E" w:rsidP="003E5F9A">
                  <w:pPr>
                    <w:jc w:val="center"/>
                    <w:rPr>
                      <w:rFonts w:ascii="Open Sans Light" w:hAnsi="Open Sans Light" w:cs="Open Sans Light"/>
                      <w:b/>
                      <w:sz w:val="18"/>
                      <w:szCs w:val="18"/>
                    </w:rPr>
                  </w:pPr>
                  <w:r w:rsidRPr="00BB713B">
                    <w:rPr>
                      <w:rFonts w:ascii="Open Sans Light" w:hAnsi="Open Sans Light" w:cs="Open Sans Light"/>
                      <w:b/>
                      <w:sz w:val="18"/>
                      <w:szCs w:val="18"/>
                    </w:rPr>
                    <w:t>Cena całkowita netto</w:t>
                  </w:r>
                </w:p>
                <w:p w14:paraId="2A001AE6" w14:textId="2FFE07AB" w:rsidR="0091559E" w:rsidRPr="004F253C" w:rsidRDefault="0091559E" w:rsidP="003E5F9A">
                  <w:pPr>
                    <w:jc w:val="center"/>
                    <w:rPr>
                      <w:rFonts w:ascii="Open Sans Light" w:hAnsi="Open Sans Light" w:cs="Open Sans Light"/>
                      <w:i/>
                      <w:iCs/>
                    </w:rPr>
                  </w:pPr>
                  <w:r w:rsidRPr="004F253C">
                    <w:rPr>
                      <w:rFonts w:ascii="Open Sans Light" w:hAnsi="Open Sans Light" w:cs="Open Sans Light"/>
                      <w:i/>
                      <w:iCs/>
                      <w:sz w:val="16"/>
                      <w:szCs w:val="16"/>
                    </w:rPr>
                    <w:t>(kol. 3 x kol</w:t>
                  </w:r>
                  <w:r w:rsidR="00CA11B9">
                    <w:rPr>
                      <w:rFonts w:ascii="Open Sans Light" w:hAnsi="Open Sans Light" w:cs="Open Sans Light"/>
                      <w:i/>
                      <w:iCs/>
                      <w:sz w:val="16"/>
                      <w:szCs w:val="16"/>
                    </w:rPr>
                    <w:t>.</w:t>
                  </w:r>
                  <w:r w:rsidRPr="004F253C">
                    <w:rPr>
                      <w:rFonts w:ascii="Open Sans Light" w:hAnsi="Open Sans Light" w:cs="Open Sans Light"/>
                      <w:i/>
                      <w:iCs/>
                      <w:sz w:val="16"/>
                      <w:szCs w:val="16"/>
                    </w:rPr>
                    <w:t xml:space="preserve"> 4)</w:t>
                  </w:r>
                </w:p>
              </w:tc>
              <w:tc>
                <w:tcPr>
                  <w:tcW w:w="992" w:type="dxa"/>
                  <w:tcBorders>
                    <w:bottom w:val="single" w:sz="4" w:space="0" w:color="auto"/>
                  </w:tcBorders>
                  <w:shd w:val="pct10" w:color="auto" w:fill="auto"/>
                  <w:vAlign w:val="center"/>
                </w:tcPr>
                <w:p w14:paraId="6114A712" w14:textId="77777777" w:rsidR="0091559E" w:rsidRPr="005E0EA8" w:rsidRDefault="0091559E" w:rsidP="003E5F9A">
                  <w:pPr>
                    <w:contextualSpacing/>
                    <w:jc w:val="center"/>
                    <w:rPr>
                      <w:rFonts w:ascii="Open Sans Light" w:hAnsi="Open Sans Light" w:cs="Open Sans Light"/>
                      <w:b/>
                      <w:sz w:val="20"/>
                    </w:rPr>
                  </w:pPr>
                  <w:r w:rsidRPr="00BB713B">
                    <w:rPr>
                      <w:rFonts w:ascii="Open Sans Light" w:hAnsi="Open Sans Light" w:cs="Open Sans Light"/>
                      <w:b/>
                      <w:sz w:val="18"/>
                      <w:szCs w:val="18"/>
                    </w:rPr>
                    <w:t>Stawka podatku VAT</w:t>
                  </w:r>
                </w:p>
              </w:tc>
              <w:tc>
                <w:tcPr>
                  <w:tcW w:w="1271" w:type="dxa"/>
                  <w:tcBorders>
                    <w:bottom w:val="single" w:sz="4" w:space="0" w:color="auto"/>
                  </w:tcBorders>
                  <w:shd w:val="pct10" w:color="auto" w:fill="auto"/>
                  <w:vAlign w:val="center"/>
                </w:tcPr>
                <w:p w14:paraId="705A3C3F" w14:textId="1FD7E5B7" w:rsidR="0091559E" w:rsidRPr="00BB713B" w:rsidRDefault="0091559E" w:rsidP="003E5F9A">
                  <w:pPr>
                    <w:contextualSpacing/>
                    <w:jc w:val="center"/>
                    <w:rPr>
                      <w:rFonts w:ascii="Open Sans Light" w:hAnsi="Open Sans Light" w:cs="Open Sans Light"/>
                      <w:b/>
                      <w:sz w:val="18"/>
                      <w:szCs w:val="18"/>
                    </w:rPr>
                  </w:pPr>
                  <w:r w:rsidRPr="00BB713B">
                    <w:rPr>
                      <w:rFonts w:ascii="Open Sans Light" w:hAnsi="Open Sans Light" w:cs="Open Sans Light"/>
                      <w:b/>
                      <w:sz w:val="18"/>
                      <w:szCs w:val="18"/>
                    </w:rPr>
                    <w:t>Cena całkowita brutto</w:t>
                  </w:r>
                </w:p>
                <w:p w14:paraId="29649FE9" w14:textId="77777777" w:rsidR="0091559E" w:rsidRPr="00ED5B15" w:rsidRDefault="0091559E" w:rsidP="003E5F9A">
                  <w:pPr>
                    <w:jc w:val="center"/>
                    <w:rPr>
                      <w:rFonts w:ascii="Open Sans Light" w:hAnsi="Open Sans Light" w:cs="Open Sans Light"/>
                      <w:bCs/>
                      <w:i/>
                      <w:iCs/>
                      <w:sz w:val="16"/>
                      <w:szCs w:val="16"/>
                    </w:rPr>
                  </w:pPr>
                  <w:r w:rsidRPr="00ED5B15">
                    <w:rPr>
                      <w:rFonts w:ascii="Open Sans Light" w:hAnsi="Open Sans Light" w:cs="Open Sans Light"/>
                      <w:bCs/>
                      <w:i/>
                      <w:iCs/>
                      <w:sz w:val="16"/>
                      <w:szCs w:val="16"/>
                    </w:rPr>
                    <w:t xml:space="preserve">(kol. 5 + </w:t>
                  </w:r>
                </w:p>
                <w:p w14:paraId="50C62D81" w14:textId="1C0AE852" w:rsidR="0091559E" w:rsidRDefault="0091559E" w:rsidP="003E5F9A">
                  <w:pPr>
                    <w:jc w:val="center"/>
                  </w:pPr>
                  <w:r w:rsidRPr="00ED5B15">
                    <w:rPr>
                      <w:rFonts w:ascii="Open Sans Light" w:hAnsi="Open Sans Light" w:cs="Open Sans Light"/>
                      <w:bCs/>
                      <w:i/>
                      <w:iCs/>
                      <w:sz w:val="16"/>
                      <w:szCs w:val="16"/>
                    </w:rPr>
                    <w:t xml:space="preserve">(kol. 5 x kol. 6)) </w:t>
                  </w:r>
                </w:p>
              </w:tc>
            </w:tr>
            <w:tr w:rsidR="0091559E" w14:paraId="593673B0" w14:textId="77777777" w:rsidTr="004F253C">
              <w:tc>
                <w:tcPr>
                  <w:tcW w:w="621" w:type="dxa"/>
                  <w:tcBorders>
                    <w:bottom w:val="single" w:sz="4" w:space="0" w:color="auto"/>
                  </w:tcBorders>
                  <w:shd w:val="pct10" w:color="auto" w:fill="auto"/>
                  <w:vAlign w:val="center"/>
                </w:tcPr>
                <w:p w14:paraId="0A8A558C" w14:textId="77777777" w:rsidR="0091559E" w:rsidRPr="00384192" w:rsidRDefault="0091559E" w:rsidP="003E5F9A">
                  <w:pPr>
                    <w:jc w:val="center"/>
                    <w:rPr>
                      <w:rFonts w:ascii="Open Sans Light" w:hAnsi="Open Sans Light" w:cs="Open Sans Light"/>
                      <w:bCs/>
                      <w:i/>
                      <w:iCs/>
                      <w:sz w:val="16"/>
                      <w:szCs w:val="16"/>
                    </w:rPr>
                  </w:pPr>
                  <w:r>
                    <w:rPr>
                      <w:rFonts w:ascii="Open Sans Light" w:hAnsi="Open Sans Light" w:cs="Open Sans Light"/>
                      <w:bCs/>
                      <w:i/>
                      <w:iCs/>
                      <w:sz w:val="16"/>
                      <w:szCs w:val="16"/>
                    </w:rPr>
                    <w:t xml:space="preserve">kol. </w:t>
                  </w:r>
                  <w:r w:rsidRPr="00384192">
                    <w:rPr>
                      <w:rFonts w:ascii="Open Sans Light" w:hAnsi="Open Sans Light" w:cs="Open Sans Light"/>
                      <w:bCs/>
                      <w:i/>
                      <w:iCs/>
                      <w:sz w:val="16"/>
                      <w:szCs w:val="16"/>
                    </w:rPr>
                    <w:t>1</w:t>
                  </w:r>
                </w:p>
              </w:tc>
              <w:tc>
                <w:tcPr>
                  <w:tcW w:w="1984" w:type="dxa"/>
                  <w:tcBorders>
                    <w:bottom w:val="single" w:sz="4" w:space="0" w:color="auto"/>
                  </w:tcBorders>
                  <w:shd w:val="pct10" w:color="auto" w:fill="auto"/>
                  <w:vAlign w:val="center"/>
                </w:tcPr>
                <w:p w14:paraId="7800A4C3" w14:textId="77777777" w:rsidR="0091559E" w:rsidRDefault="0091559E" w:rsidP="003E5F9A">
                  <w:pPr>
                    <w:jc w:val="center"/>
                  </w:pPr>
                  <w:r>
                    <w:rPr>
                      <w:rFonts w:ascii="Open Sans Light" w:hAnsi="Open Sans Light" w:cs="Open Sans Light"/>
                      <w:bCs/>
                      <w:i/>
                      <w:iCs/>
                      <w:sz w:val="16"/>
                      <w:szCs w:val="16"/>
                    </w:rPr>
                    <w:t xml:space="preserve">kol. </w:t>
                  </w:r>
                  <w:r w:rsidRPr="00C33190">
                    <w:rPr>
                      <w:rFonts w:ascii="Open Sans Light" w:hAnsi="Open Sans Light" w:cs="Open Sans Light"/>
                      <w:bCs/>
                      <w:i/>
                      <w:iCs/>
                      <w:sz w:val="16"/>
                      <w:szCs w:val="16"/>
                    </w:rPr>
                    <w:t>2</w:t>
                  </w:r>
                </w:p>
              </w:tc>
              <w:tc>
                <w:tcPr>
                  <w:tcW w:w="709" w:type="dxa"/>
                  <w:tcBorders>
                    <w:bottom w:val="single" w:sz="4" w:space="0" w:color="auto"/>
                  </w:tcBorders>
                  <w:shd w:val="pct10" w:color="auto" w:fill="auto"/>
                  <w:vAlign w:val="center"/>
                </w:tcPr>
                <w:p w14:paraId="4BBDC2ED" w14:textId="77777777" w:rsidR="0091559E" w:rsidRPr="00C33190" w:rsidRDefault="0091559E" w:rsidP="003E5F9A">
                  <w:pPr>
                    <w:jc w:val="center"/>
                  </w:pPr>
                  <w:r>
                    <w:rPr>
                      <w:rFonts w:ascii="Open Sans Light" w:hAnsi="Open Sans Light" w:cs="Open Sans Light"/>
                      <w:bCs/>
                      <w:i/>
                      <w:iCs/>
                      <w:sz w:val="16"/>
                      <w:szCs w:val="16"/>
                    </w:rPr>
                    <w:t>kol. 3</w:t>
                  </w:r>
                </w:p>
              </w:tc>
              <w:tc>
                <w:tcPr>
                  <w:tcW w:w="2273" w:type="dxa"/>
                  <w:gridSpan w:val="2"/>
                  <w:shd w:val="pct10" w:color="auto" w:fill="auto"/>
                  <w:vAlign w:val="center"/>
                </w:tcPr>
                <w:p w14:paraId="49EBE220" w14:textId="77777777" w:rsidR="0091559E" w:rsidRDefault="0091559E" w:rsidP="003E5F9A">
                  <w:pPr>
                    <w:jc w:val="center"/>
                  </w:pPr>
                  <w:r>
                    <w:rPr>
                      <w:rFonts w:ascii="Open Sans Light" w:hAnsi="Open Sans Light" w:cs="Open Sans Light"/>
                      <w:bCs/>
                      <w:i/>
                      <w:iCs/>
                      <w:sz w:val="16"/>
                      <w:szCs w:val="16"/>
                    </w:rPr>
                    <w:t>kol. 4</w:t>
                  </w:r>
                </w:p>
              </w:tc>
              <w:tc>
                <w:tcPr>
                  <w:tcW w:w="1134" w:type="dxa"/>
                  <w:shd w:val="pct10" w:color="auto" w:fill="auto"/>
                  <w:vAlign w:val="center"/>
                </w:tcPr>
                <w:p w14:paraId="794ED245" w14:textId="77777777" w:rsidR="0091559E" w:rsidRDefault="0091559E" w:rsidP="003E5F9A">
                  <w:pPr>
                    <w:jc w:val="center"/>
                  </w:pPr>
                  <w:r>
                    <w:rPr>
                      <w:rFonts w:ascii="Open Sans Light" w:hAnsi="Open Sans Light" w:cs="Open Sans Light"/>
                      <w:bCs/>
                      <w:i/>
                      <w:iCs/>
                      <w:sz w:val="16"/>
                      <w:szCs w:val="16"/>
                    </w:rPr>
                    <w:t>kol. 5</w:t>
                  </w:r>
                </w:p>
              </w:tc>
              <w:tc>
                <w:tcPr>
                  <w:tcW w:w="992" w:type="dxa"/>
                  <w:shd w:val="pct10" w:color="auto" w:fill="auto"/>
                  <w:vAlign w:val="center"/>
                </w:tcPr>
                <w:p w14:paraId="5FE58971" w14:textId="3F78EE08" w:rsidR="0091559E" w:rsidRPr="00DB50E1" w:rsidRDefault="0091559E" w:rsidP="003E5F9A">
                  <w:pPr>
                    <w:jc w:val="center"/>
                    <w:rPr>
                      <w:rFonts w:ascii="Open Sans Light" w:hAnsi="Open Sans Light" w:cs="Open Sans Light"/>
                      <w:bCs/>
                      <w:i/>
                      <w:iCs/>
                      <w:sz w:val="16"/>
                      <w:szCs w:val="16"/>
                    </w:rPr>
                  </w:pPr>
                  <w:r>
                    <w:rPr>
                      <w:rFonts w:ascii="Open Sans Light" w:hAnsi="Open Sans Light" w:cs="Open Sans Light"/>
                      <w:bCs/>
                      <w:i/>
                      <w:iCs/>
                      <w:sz w:val="16"/>
                      <w:szCs w:val="16"/>
                    </w:rPr>
                    <w:t>kol.</w:t>
                  </w:r>
                  <w:r w:rsidR="00CA11B9">
                    <w:rPr>
                      <w:rFonts w:ascii="Open Sans Light" w:hAnsi="Open Sans Light" w:cs="Open Sans Light"/>
                      <w:bCs/>
                      <w:i/>
                      <w:iCs/>
                      <w:sz w:val="16"/>
                      <w:szCs w:val="16"/>
                    </w:rPr>
                    <w:t xml:space="preserve"> </w:t>
                  </w:r>
                  <w:r>
                    <w:rPr>
                      <w:rFonts w:ascii="Open Sans Light" w:hAnsi="Open Sans Light" w:cs="Open Sans Light"/>
                      <w:bCs/>
                      <w:i/>
                      <w:iCs/>
                      <w:sz w:val="16"/>
                      <w:szCs w:val="16"/>
                    </w:rPr>
                    <w:t>6</w:t>
                  </w:r>
                </w:p>
              </w:tc>
              <w:tc>
                <w:tcPr>
                  <w:tcW w:w="1271" w:type="dxa"/>
                  <w:shd w:val="pct10" w:color="auto" w:fill="auto"/>
                  <w:vAlign w:val="center"/>
                </w:tcPr>
                <w:p w14:paraId="03D68EF1" w14:textId="77777777" w:rsidR="0091559E" w:rsidRPr="00DB50E1" w:rsidRDefault="0091559E" w:rsidP="003E5F9A">
                  <w:pPr>
                    <w:jc w:val="center"/>
                  </w:pPr>
                  <w:r w:rsidRPr="00DB50E1">
                    <w:rPr>
                      <w:rFonts w:ascii="Open Sans Light" w:hAnsi="Open Sans Light" w:cs="Open Sans Light"/>
                      <w:bCs/>
                      <w:i/>
                      <w:iCs/>
                      <w:sz w:val="16"/>
                      <w:szCs w:val="16"/>
                    </w:rPr>
                    <w:t>kol. 7</w:t>
                  </w:r>
                </w:p>
              </w:tc>
            </w:tr>
            <w:tr w:rsidR="0091559E" w14:paraId="18078079" w14:textId="77777777" w:rsidTr="004F253C">
              <w:tc>
                <w:tcPr>
                  <w:tcW w:w="621" w:type="dxa"/>
                  <w:tcBorders>
                    <w:bottom w:val="single" w:sz="4" w:space="0" w:color="auto"/>
                    <w:right w:val="single" w:sz="4" w:space="0" w:color="auto"/>
                  </w:tcBorders>
                  <w:shd w:val="pct10" w:color="auto" w:fill="auto"/>
                  <w:vAlign w:val="center"/>
                </w:tcPr>
                <w:p w14:paraId="1901135D" w14:textId="77777777" w:rsidR="0091559E" w:rsidRPr="004F253C" w:rsidRDefault="0091559E" w:rsidP="003E5F9A">
                  <w:pPr>
                    <w:jc w:val="center"/>
                    <w:rPr>
                      <w:rFonts w:ascii="Open Sans Light" w:hAnsi="Open Sans Light" w:cs="Open Sans Light"/>
                      <w:bCs/>
                      <w:i/>
                      <w:iCs/>
                      <w:sz w:val="18"/>
                      <w:szCs w:val="18"/>
                    </w:rPr>
                  </w:pPr>
                  <w:r w:rsidRPr="004F253C">
                    <w:rPr>
                      <w:rFonts w:ascii="Open Sans Light" w:hAnsi="Open Sans Light" w:cs="Open Sans Light"/>
                      <w:bCs/>
                      <w:i/>
                      <w:iCs/>
                      <w:sz w:val="18"/>
                      <w:szCs w:val="18"/>
                    </w:rPr>
                    <w:t>poz. 1</w:t>
                  </w:r>
                </w:p>
              </w:tc>
              <w:tc>
                <w:tcPr>
                  <w:tcW w:w="1984" w:type="dxa"/>
                  <w:tcBorders>
                    <w:left w:val="single" w:sz="4" w:space="0" w:color="auto"/>
                    <w:bottom w:val="single" w:sz="4" w:space="0" w:color="auto"/>
                  </w:tcBorders>
                  <w:shd w:val="pct10" w:color="auto" w:fill="auto"/>
                  <w:vAlign w:val="center"/>
                </w:tcPr>
                <w:p w14:paraId="595083E4" w14:textId="77777777" w:rsidR="0091559E" w:rsidRPr="00BB713B" w:rsidRDefault="0091559E" w:rsidP="003E5F9A">
                  <w:pPr>
                    <w:jc w:val="center"/>
                    <w:rPr>
                      <w:sz w:val="18"/>
                      <w:szCs w:val="18"/>
                    </w:rPr>
                  </w:pPr>
                  <w:r w:rsidRPr="00BB713B">
                    <w:rPr>
                      <w:rFonts w:ascii="Open Sans Light" w:hAnsi="Open Sans Light" w:cs="Open Sans Light"/>
                      <w:bCs/>
                      <w:sz w:val="18"/>
                      <w:szCs w:val="18"/>
                    </w:rPr>
                    <w:t>macierz wraz z nośnikami pamięci</w:t>
                  </w:r>
                </w:p>
              </w:tc>
              <w:tc>
                <w:tcPr>
                  <w:tcW w:w="709" w:type="dxa"/>
                  <w:tcBorders>
                    <w:bottom w:val="single" w:sz="4" w:space="0" w:color="auto"/>
                  </w:tcBorders>
                  <w:shd w:val="pct10" w:color="auto" w:fill="auto"/>
                  <w:vAlign w:val="center"/>
                </w:tcPr>
                <w:p w14:paraId="00E0A902" w14:textId="77777777" w:rsidR="0091559E" w:rsidRPr="00BB713B" w:rsidRDefault="0091559E" w:rsidP="003E5F9A">
                  <w:pPr>
                    <w:jc w:val="center"/>
                    <w:rPr>
                      <w:sz w:val="18"/>
                      <w:szCs w:val="18"/>
                    </w:rPr>
                  </w:pPr>
                  <w:r w:rsidRPr="00BB713B">
                    <w:rPr>
                      <w:rFonts w:ascii="Open Sans Light" w:hAnsi="Open Sans Light" w:cs="Open Sans Light"/>
                      <w:bCs/>
                      <w:sz w:val="18"/>
                      <w:szCs w:val="18"/>
                    </w:rPr>
                    <w:t>2 szt.</w:t>
                  </w:r>
                </w:p>
              </w:tc>
              <w:tc>
                <w:tcPr>
                  <w:tcW w:w="2273" w:type="dxa"/>
                  <w:gridSpan w:val="2"/>
                  <w:vAlign w:val="center"/>
                </w:tcPr>
                <w:p w14:paraId="45C069C6" w14:textId="77777777" w:rsidR="0091559E" w:rsidRDefault="0091559E" w:rsidP="003E5F9A"/>
              </w:tc>
              <w:tc>
                <w:tcPr>
                  <w:tcW w:w="1134" w:type="dxa"/>
                  <w:shd w:val="clear" w:color="auto" w:fill="auto"/>
                  <w:vAlign w:val="center"/>
                </w:tcPr>
                <w:p w14:paraId="01A6A5AE" w14:textId="77777777" w:rsidR="0091559E" w:rsidRDefault="0091559E" w:rsidP="003E5F9A"/>
              </w:tc>
              <w:tc>
                <w:tcPr>
                  <w:tcW w:w="992" w:type="dxa"/>
                  <w:vAlign w:val="center"/>
                </w:tcPr>
                <w:p w14:paraId="712EAD7E" w14:textId="77777777" w:rsidR="0091559E" w:rsidRDefault="0091559E" w:rsidP="003E5F9A"/>
              </w:tc>
              <w:tc>
                <w:tcPr>
                  <w:tcW w:w="1271" w:type="dxa"/>
                  <w:vAlign w:val="center"/>
                </w:tcPr>
                <w:p w14:paraId="26C2BE33" w14:textId="77777777" w:rsidR="0091559E" w:rsidRDefault="0091559E" w:rsidP="003E5F9A"/>
              </w:tc>
            </w:tr>
            <w:tr w:rsidR="0091559E" w14:paraId="254AC055" w14:textId="77777777" w:rsidTr="004F253C">
              <w:tc>
                <w:tcPr>
                  <w:tcW w:w="621" w:type="dxa"/>
                  <w:tcBorders>
                    <w:top w:val="single" w:sz="4" w:space="0" w:color="auto"/>
                    <w:bottom w:val="single" w:sz="4" w:space="0" w:color="auto"/>
                    <w:right w:val="single" w:sz="4" w:space="0" w:color="auto"/>
                  </w:tcBorders>
                  <w:shd w:val="pct10" w:color="auto" w:fill="auto"/>
                  <w:vAlign w:val="center"/>
                </w:tcPr>
                <w:p w14:paraId="72D8628B" w14:textId="77777777" w:rsidR="0091559E" w:rsidRPr="004F253C" w:rsidRDefault="0091559E" w:rsidP="003E5F9A">
                  <w:pPr>
                    <w:jc w:val="center"/>
                    <w:rPr>
                      <w:rFonts w:ascii="Open Sans Light" w:hAnsi="Open Sans Light" w:cs="Open Sans Light"/>
                      <w:bCs/>
                      <w:i/>
                      <w:iCs/>
                      <w:sz w:val="18"/>
                      <w:szCs w:val="18"/>
                    </w:rPr>
                  </w:pPr>
                  <w:r w:rsidRPr="004F253C">
                    <w:rPr>
                      <w:rFonts w:ascii="Open Sans Light" w:hAnsi="Open Sans Light" w:cs="Open Sans Light"/>
                      <w:bCs/>
                      <w:i/>
                      <w:iCs/>
                      <w:sz w:val="18"/>
                      <w:szCs w:val="18"/>
                    </w:rPr>
                    <w:t>poz. 2</w:t>
                  </w:r>
                </w:p>
              </w:tc>
              <w:tc>
                <w:tcPr>
                  <w:tcW w:w="1984" w:type="dxa"/>
                  <w:tcBorders>
                    <w:top w:val="single" w:sz="4" w:space="0" w:color="auto"/>
                    <w:left w:val="single" w:sz="4" w:space="0" w:color="auto"/>
                    <w:bottom w:val="single" w:sz="4" w:space="0" w:color="auto"/>
                  </w:tcBorders>
                  <w:shd w:val="pct10" w:color="auto" w:fill="auto"/>
                  <w:vAlign w:val="center"/>
                </w:tcPr>
                <w:p w14:paraId="72495E5C" w14:textId="77777777" w:rsidR="0091559E" w:rsidRPr="00BB713B" w:rsidRDefault="0091559E" w:rsidP="003E5F9A">
                  <w:pPr>
                    <w:jc w:val="center"/>
                    <w:rPr>
                      <w:sz w:val="18"/>
                      <w:szCs w:val="18"/>
                    </w:rPr>
                  </w:pPr>
                  <w:r w:rsidRPr="00BB713B">
                    <w:rPr>
                      <w:rFonts w:ascii="Open Sans Light" w:hAnsi="Open Sans Light" w:cs="Open Sans Light"/>
                      <w:bCs/>
                      <w:sz w:val="18"/>
                      <w:szCs w:val="18"/>
                    </w:rPr>
                    <w:t>wirtualizator pamięci masowej</w:t>
                  </w:r>
                </w:p>
              </w:tc>
              <w:tc>
                <w:tcPr>
                  <w:tcW w:w="709" w:type="dxa"/>
                  <w:tcBorders>
                    <w:top w:val="single" w:sz="4" w:space="0" w:color="auto"/>
                    <w:bottom w:val="single" w:sz="4" w:space="0" w:color="auto"/>
                  </w:tcBorders>
                  <w:shd w:val="pct10" w:color="auto" w:fill="auto"/>
                  <w:vAlign w:val="center"/>
                </w:tcPr>
                <w:p w14:paraId="03B5F6F9" w14:textId="77777777" w:rsidR="0091559E" w:rsidRPr="00BB713B" w:rsidRDefault="0091559E" w:rsidP="003E5F9A">
                  <w:pPr>
                    <w:jc w:val="center"/>
                    <w:rPr>
                      <w:sz w:val="18"/>
                      <w:szCs w:val="18"/>
                    </w:rPr>
                  </w:pPr>
                  <w:r w:rsidRPr="00BB713B" w:rsidDel="00A87754">
                    <w:rPr>
                      <w:rFonts w:ascii="Open Sans Light" w:hAnsi="Open Sans Light" w:cs="Open Sans Light"/>
                      <w:bCs/>
                      <w:sz w:val="18"/>
                      <w:szCs w:val="18"/>
                    </w:rPr>
                    <w:t>1</w:t>
                  </w:r>
                  <w:r w:rsidRPr="00BB713B">
                    <w:rPr>
                      <w:rFonts w:ascii="Open Sans Light" w:hAnsi="Open Sans Light" w:cs="Open Sans Light"/>
                      <w:bCs/>
                      <w:sz w:val="18"/>
                      <w:szCs w:val="18"/>
                    </w:rPr>
                    <w:t>szt.</w:t>
                  </w:r>
                </w:p>
              </w:tc>
              <w:tc>
                <w:tcPr>
                  <w:tcW w:w="2273" w:type="dxa"/>
                  <w:gridSpan w:val="2"/>
                  <w:tcBorders>
                    <w:bottom w:val="single" w:sz="4" w:space="0" w:color="auto"/>
                  </w:tcBorders>
                  <w:vAlign w:val="center"/>
                </w:tcPr>
                <w:p w14:paraId="76D05232" w14:textId="77777777" w:rsidR="0091559E" w:rsidRDefault="0091559E" w:rsidP="003E5F9A"/>
              </w:tc>
              <w:tc>
                <w:tcPr>
                  <w:tcW w:w="1134" w:type="dxa"/>
                  <w:tcBorders>
                    <w:bottom w:val="single" w:sz="4" w:space="0" w:color="auto"/>
                  </w:tcBorders>
                  <w:vAlign w:val="center"/>
                </w:tcPr>
                <w:p w14:paraId="30EE3AA8" w14:textId="77777777" w:rsidR="0091559E" w:rsidRDefault="0091559E" w:rsidP="003E5F9A"/>
              </w:tc>
              <w:tc>
                <w:tcPr>
                  <w:tcW w:w="992" w:type="dxa"/>
                  <w:vAlign w:val="center"/>
                </w:tcPr>
                <w:p w14:paraId="3E4D077D" w14:textId="77777777" w:rsidR="0091559E" w:rsidRDefault="0091559E" w:rsidP="003E5F9A"/>
              </w:tc>
              <w:tc>
                <w:tcPr>
                  <w:tcW w:w="1271" w:type="dxa"/>
                  <w:vAlign w:val="center"/>
                </w:tcPr>
                <w:p w14:paraId="2C2512B0" w14:textId="77777777" w:rsidR="0091559E" w:rsidRDefault="0091559E" w:rsidP="003E5F9A"/>
              </w:tc>
            </w:tr>
            <w:tr w:rsidR="0091559E" w14:paraId="7B917D31" w14:textId="77777777" w:rsidTr="004F253C">
              <w:trPr>
                <w:trHeight w:val="587"/>
              </w:trPr>
              <w:tc>
                <w:tcPr>
                  <w:tcW w:w="621" w:type="dxa"/>
                  <w:tcBorders>
                    <w:bottom w:val="single" w:sz="4" w:space="0" w:color="auto"/>
                    <w:right w:val="single" w:sz="4" w:space="0" w:color="auto"/>
                  </w:tcBorders>
                  <w:shd w:val="pct10" w:color="auto" w:fill="auto"/>
                  <w:vAlign w:val="center"/>
                </w:tcPr>
                <w:p w14:paraId="3FC140EA" w14:textId="77777777" w:rsidR="0091559E" w:rsidRPr="004F253C" w:rsidRDefault="0091559E" w:rsidP="003E5F9A">
                  <w:pPr>
                    <w:jc w:val="center"/>
                    <w:rPr>
                      <w:rFonts w:ascii="Open Sans Light" w:hAnsi="Open Sans Light" w:cs="Open Sans Light"/>
                      <w:i/>
                      <w:iCs/>
                    </w:rPr>
                  </w:pPr>
                  <w:r w:rsidRPr="004F253C">
                    <w:rPr>
                      <w:rFonts w:ascii="Open Sans Light" w:hAnsi="Open Sans Light" w:cs="Open Sans Light"/>
                      <w:bCs/>
                      <w:i/>
                      <w:iCs/>
                      <w:sz w:val="18"/>
                      <w:szCs w:val="18"/>
                    </w:rPr>
                    <w:t>poz. 3</w:t>
                  </w:r>
                </w:p>
              </w:tc>
              <w:tc>
                <w:tcPr>
                  <w:tcW w:w="4966" w:type="dxa"/>
                  <w:gridSpan w:val="4"/>
                  <w:tcBorders>
                    <w:left w:val="single" w:sz="4" w:space="0" w:color="auto"/>
                  </w:tcBorders>
                  <w:shd w:val="pct10" w:color="auto" w:fill="auto"/>
                  <w:vAlign w:val="center"/>
                </w:tcPr>
                <w:p w14:paraId="73E42826" w14:textId="77777777" w:rsidR="0091559E" w:rsidRPr="00BB713B" w:rsidRDefault="0091559E" w:rsidP="003E5F9A">
                  <w:pPr>
                    <w:jc w:val="center"/>
                    <w:rPr>
                      <w:rFonts w:ascii="Open Sans Light" w:hAnsi="Open Sans Light" w:cs="Open Sans Light"/>
                      <w:b/>
                      <w:sz w:val="18"/>
                      <w:szCs w:val="18"/>
                    </w:rPr>
                  </w:pPr>
                  <w:r w:rsidRPr="00BB713B">
                    <w:rPr>
                      <w:rFonts w:ascii="Open Sans Light" w:hAnsi="Open Sans Light" w:cs="Open Sans Light"/>
                      <w:b/>
                      <w:sz w:val="18"/>
                      <w:szCs w:val="18"/>
                    </w:rPr>
                    <w:t>SUMA POZ. 1 I 2</w:t>
                  </w:r>
                </w:p>
                <w:p w14:paraId="12E51D2A" w14:textId="401B0404" w:rsidR="0091559E" w:rsidRPr="004F253C" w:rsidRDefault="0091559E" w:rsidP="009B062C">
                  <w:pPr>
                    <w:jc w:val="center"/>
                    <w:rPr>
                      <w:rFonts w:ascii="Open Sans Light" w:hAnsi="Open Sans Light" w:cs="Open Sans Light"/>
                      <w:bCs/>
                      <w:i/>
                      <w:iCs/>
                      <w:sz w:val="16"/>
                      <w:szCs w:val="16"/>
                    </w:rPr>
                  </w:pPr>
                  <w:r w:rsidRPr="004F253C">
                    <w:rPr>
                      <w:rFonts w:ascii="Open Sans Light" w:hAnsi="Open Sans Light" w:cs="Open Sans Light"/>
                      <w:bCs/>
                      <w:i/>
                      <w:iCs/>
                      <w:sz w:val="16"/>
                      <w:szCs w:val="16"/>
                    </w:rPr>
                    <w:t xml:space="preserve">(cena całkowita brutto w poz. 3 kol. 7 </w:t>
                  </w:r>
                  <w:r w:rsidR="00663E69" w:rsidRPr="004F253C">
                    <w:rPr>
                      <w:rFonts w:ascii="Open Sans Light" w:hAnsi="Open Sans Light" w:cs="Open Sans Light"/>
                      <w:bCs/>
                      <w:i/>
                      <w:iCs/>
                      <w:sz w:val="16"/>
                      <w:szCs w:val="16"/>
                    </w:rPr>
                    <w:t>musi mieścić się w przedziale 80 – 85%</w:t>
                  </w:r>
                  <w:r w:rsidRPr="004F253C">
                    <w:rPr>
                      <w:rFonts w:ascii="Open Sans Light" w:hAnsi="Open Sans Light" w:cs="Open Sans Light"/>
                      <w:bCs/>
                      <w:i/>
                      <w:iCs/>
                      <w:sz w:val="16"/>
                      <w:szCs w:val="16"/>
                    </w:rPr>
                    <w:t xml:space="preserve"> ceny oferty brutto wskazanej w poz. 5 kol. 1</w:t>
                  </w:r>
                  <w:r w:rsidR="00821F26">
                    <w:rPr>
                      <w:rFonts w:ascii="Open Sans Light" w:hAnsi="Open Sans Light" w:cs="Open Sans Light"/>
                      <w:bCs/>
                      <w:i/>
                      <w:iCs/>
                      <w:sz w:val="16"/>
                      <w:szCs w:val="16"/>
                    </w:rPr>
                    <w:t>9</w:t>
                  </w:r>
                  <w:r w:rsidRPr="004F253C">
                    <w:rPr>
                      <w:rFonts w:ascii="Open Sans Light" w:hAnsi="Open Sans Light" w:cs="Open Sans Light"/>
                      <w:bCs/>
                      <w:i/>
                      <w:iCs/>
                      <w:sz w:val="16"/>
                      <w:szCs w:val="16"/>
                    </w:rPr>
                    <w:t xml:space="preserve">. Przekroczenie tego </w:t>
                  </w:r>
                  <w:r w:rsidR="009B062C">
                    <w:rPr>
                      <w:rFonts w:ascii="Open Sans Light" w:hAnsi="Open Sans Light" w:cs="Open Sans Light"/>
                      <w:bCs/>
                      <w:i/>
                      <w:iCs/>
                      <w:sz w:val="16"/>
                      <w:szCs w:val="16"/>
                    </w:rPr>
                    <w:t xml:space="preserve">przedziału </w:t>
                  </w:r>
                  <w:r w:rsidR="009B062C" w:rsidRPr="004F253C">
                    <w:rPr>
                      <w:rFonts w:ascii="Open Sans Light" w:hAnsi="Open Sans Light" w:cs="Open Sans Light"/>
                      <w:bCs/>
                      <w:i/>
                      <w:iCs/>
                      <w:sz w:val="16"/>
                      <w:szCs w:val="16"/>
                    </w:rPr>
                    <w:t xml:space="preserve"> </w:t>
                  </w:r>
                  <w:r w:rsidRPr="004F253C">
                    <w:rPr>
                      <w:rFonts w:ascii="Open Sans Light" w:hAnsi="Open Sans Light" w:cs="Open Sans Light"/>
                      <w:bCs/>
                      <w:i/>
                      <w:iCs/>
                      <w:sz w:val="16"/>
                      <w:szCs w:val="16"/>
                    </w:rPr>
                    <w:t>spowoduje odrzucenie oferty)</w:t>
                  </w:r>
                </w:p>
              </w:tc>
              <w:tc>
                <w:tcPr>
                  <w:tcW w:w="1134" w:type="dxa"/>
                  <w:shd w:val="clear" w:color="auto" w:fill="auto"/>
                  <w:vAlign w:val="center"/>
                </w:tcPr>
                <w:p w14:paraId="7A9C8256" w14:textId="77777777" w:rsidR="0091559E" w:rsidRDefault="0091559E" w:rsidP="003E5F9A">
                  <w:pPr>
                    <w:jc w:val="center"/>
                    <w:rPr>
                      <w:rFonts w:ascii="Open Sans Light" w:hAnsi="Open Sans Light" w:cs="Open Sans Light"/>
                      <w:bCs/>
                      <w:sz w:val="20"/>
                    </w:rPr>
                  </w:pPr>
                </w:p>
                <w:p w14:paraId="61411247" w14:textId="771C968B" w:rsidR="0091559E" w:rsidRDefault="0091559E" w:rsidP="003E5F9A">
                  <w:pPr>
                    <w:rPr>
                      <w:rFonts w:ascii="Open Sans Light" w:hAnsi="Open Sans Light" w:cs="Open Sans Light"/>
                      <w:bCs/>
                      <w:sz w:val="20"/>
                    </w:rPr>
                  </w:pPr>
                </w:p>
              </w:tc>
              <w:tc>
                <w:tcPr>
                  <w:tcW w:w="992" w:type="dxa"/>
                  <w:tcBorders>
                    <w:tl2br w:val="single" w:sz="4" w:space="0" w:color="auto"/>
                    <w:tr2bl w:val="single" w:sz="4" w:space="0" w:color="auto"/>
                  </w:tcBorders>
                  <w:shd w:val="pct10" w:color="auto" w:fill="auto"/>
                  <w:vAlign w:val="center"/>
                </w:tcPr>
                <w:p w14:paraId="18672382" w14:textId="77777777" w:rsidR="0091559E" w:rsidRDefault="0091559E" w:rsidP="003E5F9A"/>
                <w:p w14:paraId="47C9F36A" w14:textId="77777777" w:rsidR="0091559E" w:rsidRPr="00DB50E1" w:rsidRDefault="0091559E" w:rsidP="003E5F9A"/>
              </w:tc>
              <w:tc>
                <w:tcPr>
                  <w:tcW w:w="1271" w:type="dxa"/>
                  <w:vAlign w:val="center"/>
                </w:tcPr>
                <w:p w14:paraId="298C0466" w14:textId="77777777" w:rsidR="0091559E" w:rsidRDefault="0091559E" w:rsidP="003E5F9A"/>
              </w:tc>
            </w:tr>
            <w:tr w:rsidR="000B68A3" w14:paraId="166362D8" w14:textId="77777777" w:rsidTr="004F253C">
              <w:trPr>
                <w:trHeight w:val="587"/>
              </w:trPr>
              <w:tc>
                <w:tcPr>
                  <w:tcW w:w="621" w:type="dxa"/>
                  <w:shd w:val="pct10" w:color="auto" w:fill="auto"/>
                  <w:vAlign w:val="center"/>
                </w:tcPr>
                <w:p w14:paraId="4E818264" w14:textId="3AAFCA4E" w:rsidR="000B68A3" w:rsidRPr="00BB713B" w:rsidRDefault="000B68A3" w:rsidP="000B68A3">
                  <w:pPr>
                    <w:jc w:val="center"/>
                    <w:rPr>
                      <w:rFonts w:ascii="Open Sans Light" w:hAnsi="Open Sans Light" w:cs="Open Sans Light"/>
                      <w:bCs/>
                      <w:sz w:val="18"/>
                      <w:szCs w:val="18"/>
                    </w:rPr>
                  </w:pPr>
                  <w:r w:rsidRPr="00BB713B">
                    <w:rPr>
                      <w:rFonts w:ascii="Open Sans Light" w:hAnsi="Open Sans Light" w:cs="Open Sans Light"/>
                      <w:b/>
                      <w:sz w:val="18"/>
                      <w:szCs w:val="18"/>
                    </w:rPr>
                    <w:t>LP</w:t>
                  </w:r>
                  <w:r w:rsidRPr="00BB713B" w:rsidDel="001C2786">
                    <w:rPr>
                      <w:rFonts w:ascii="Open Sans Light" w:hAnsi="Open Sans Light" w:cs="Open Sans Light"/>
                      <w:bCs/>
                      <w:i/>
                      <w:iCs/>
                      <w:sz w:val="18"/>
                      <w:szCs w:val="18"/>
                    </w:rPr>
                    <w:t xml:space="preserve"> </w:t>
                  </w:r>
                </w:p>
              </w:tc>
              <w:tc>
                <w:tcPr>
                  <w:tcW w:w="1984" w:type="dxa"/>
                  <w:shd w:val="pct10" w:color="auto" w:fill="auto"/>
                  <w:vAlign w:val="center"/>
                </w:tcPr>
                <w:p w14:paraId="59741B08" w14:textId="7148DF10" w:rsidR="000B68A3" w:rsidRPr="00BB713B" w:rsidRDefault="000B68A3" w:rsidP="000B68A3">
                  <w:pPr>
                    <w:jc w:val="center"/>
                    <w:rPr>
                      <w:rFonts w:ascii="Open Sans Light" w:hAnsi="Open Sans Light" w:cs="Open Sans Light"/>
                      <w:bCs/>
                      <w:sz w:val="18"/>
                      <w:szCs w:val="18"/>
                    </w:rPr>
                  </w:pPr>
                  <w:r w:rsidRPr="00BB713B">
                    <w:rPr>
                      <w:rFonts w:ascii="Open Sans Light" w:hAnsi="Open Sans Light" w:cs="Open Sans Light"/>
                      <w:b/>
                      <w:sz w:val="18"/>
                      <w:szCs w:val="18"/>
                    </w:rPr>
                    <w:t>Nazwa</w:t>
                  </w:r>
                </w:p>
              </w:tc>
              <w:tc>
                <w:tcPr>
                  <w:tcW w:w="709" w:type="dxa"/>
                  <w:shd w:val="pct10" w:color="auto" w:fill="auto"/>
                  <w:vAlign w:val="center"/>
                </w:tcPr>
                <w:p w14:paraId="563DE08A" w14:textId="11338530" w:rsidR="000B68A3" w:rsidRPr="00BB713B" w:rsidRDefault="000B68A3" w:rsidP="000B68A3">
                  <w:pPr>
                    <w:jc w:val="center"/>
                    <w:rPr>
                      <w:rFonts w:ascii="Open Sans Light" w:hAnsi="Open Sans Light" w:cs="Open Sans Light"/>
                      <w:b/>
                      <w:bCs/>
                      <w:sz w:val="18"/>
                      <w:szCs w:val="18"/>
                    </w:rPr>
                  </w:pPr>
                  <w:r w:rsidRPr="00BB713B">
                    <w:rPr>
                      <w:rFonts w:ascii="Open Sans Light" w:hAnsi="Open Sans Light" w:cs="Open Sans Light"/>
                      <w:b/>
                      <w:bCs/>
                      <w:sz w:val="18"/>
                      <w:szCs w:val="18"/>
                    </w:rPr>
                    <w:t>L. jedn.</w:t>
                  </w:r>
                </w:p>
              </w:tc>
              <w:tc>
                <w:tcPr>
                  <w:tcW w:w="1139" w:type="dxa"/>
                  <w:tcBorders>
                    <w:bottom w:val="single" w:sz="4" w:space="0" w:color="auto"/>
                  </w:tcBorders>
                  <w:shd w:val="pct10" w:color="auto" w:fill="auto"/>
                  <w:vAlign w:val="center"/>
                </w:tcPr>
                <w:p w14:paraId="24D035D8" w14:textId="77777777" w:rsidR="000B68A3" w:rsidRPr="00BB713B" w:rsidRDefault="000B68A3" w:rsidP="000B68A3">
                  <w:pPr>
                    <w:jc w:val="center"/>
                    <w:rPr>
                      <w:sz w:val="18"/>
                      <w:szCs w:val="18"/>
                    </w:rPr>
                  </w:pPr>
                  <w:r w:rsidRPr="00BB713B">
                    <w:rPr>
                      <w:rFonts w:ascii="Open Sans Light" w:hAnsi="Open Sans Light" w:cs="Open Sans Light"/>
                      <w:b/>
                      <w:sz w:val="18"/>
                      <w:szCs w:val="18"/>
                    </w:rPr>
                    <w:t>Cena jednostkowa netto</w:t>
                  </w:r>
                </w:p>
              </w:tc>
              <w:tc>
                <w:tcPr>
                  <w:tcW w:w="1134" w:type="dxa"/>
                  <w:tcBorders>
                    <w:bottom w:val="single" w:sz="4" w:space="0" w:color="auto"/>
                  </w:tcBorders>
                  <w:shd w:val="pct10" w:color="auto" w:fill="auto"/>
                  <w:vAlign w:val="center"/>
                </w:tcPr>
                <w:p w14:paraId="1EDBF7C9" w14:textId="5F44B804" w:rsidR="000B68A3" w:rsidRDefault="000B68A3" w:rsidP="000B68A3">
                  <w:pPr>
                    <w:jc w:val="center"/>
                  </w:pPr>
                  <w:r w:rsidRPr="00BB713B">
                    <w:rPr>
                      <w:rFonts w:ascii="Open Sans Light" w:hAnsi="Open Sans Light" w:cs="Open Sans Light"/>
                      <w:b/>
                      <w:sz w:val="18"/>
                      <w:szCs w:val="18"/>
                    </w:rPr>
                    <w:t>Cena jednostkowa brutto</w:t>
                  </w:r>
                  <w:r w:rsidR="00BB713B">
                    <w:rPr>
                      <w:rFonts w:ascii="Open Sans Light" w:hAnsi="Open Sans Light" w:cs="Open Sans Light"/>
                      <w:b/>
                      <w:sz w:val="18"/>
                      <w:szCs w:val="18"/>
                    </w:rPr>
                    <w:t xml:space="preserve"> </w:t>
                  </w:r>
                  <w:r w:rsidR="009B062C">
                    <w:rPr>
                      <w:rFonts w:ascii="Open Sans Light" w:hAnsi="Open Sans Light" w:cs="Open Sans Light"/>
                      <w:bCs/>
                      <w:i/>
                      <w:iCs/>
                      <w:sz w:val="16"/>
                      <w:szCs w:val="16"/>
                    </w:rPr>
                    <w:t>(kol. 11 + (kol. 11</w:t>
                  </w:r>
                  <w:r w:rsidR="00BB713B" w:rsidRPr="009F1D31">
                    <w:rPr>
                      <w:rFonts w:ascii="Open Sans Light" w:hAnsi="Open Sans Light" w:cs="Open Sans Light"/>
                      <w:bCs/>
                      <w:i/>
                      <w:iCs/>
                      <w:sz w:val="16"/>
                      <w:szCs w:val="16"/>
                    </w:rPr>
                    <w:t xml:space="preserve"> x kol. 14))</w:t>
                  </w:r>
                </w:p>
              </w:tc>
              <w:tc>
                <w:tcPr>
                  <w:tcW w:w="1134" w:type="dxa"/>
                  <w:tcBorders>
                    <w:bottom w:val="single" w:sz="4" w:space="0" w:color="auto"/>
                  </w:tcBorders>
                  <w:shd w:val="pct10" w:color="auto" w:fill="auto"/>
                  <w:vAlign w:val="center"/>
                </w:tcPr>
                <w:p w14:paraId="77BD91D7" w14:textId="6A3FFFAB" w:rsidR="000B68A3" w:rsidRPr="004F253C" w:rsidRDefault="000B68A3" w:rsidP="000B68A3">
                  <w:pPr>
                    <w:jc w:val="center"/>
                    <w:rPr>
                      <w:i/>
                      <w:iCs/>
                    </w:rPr>
                  </w:pPr>
                  <w:r w:rsidRPr="00BB713B">
                    <w:rPr>
                      <w:rFonts w:ascii="Open Sans Light" w:hAnsi="Open Sans Light" w:cs="Open Sans Light"/>
                      <w:b/>
                      <w:sz w:val="18"/>
                      <w:szCs w:val="18"/>
                    </w:rPr>
                    <w:t>Cena całkowita netto</w:t>
                  </w:r>
                  <w:r w:rsidR="00821F26">
                    <w:rPr>
                      <w:rFonts w:ascii="Open Sans Light" w:hAnsi="Open Sans Light" w:cs="Open Sans Light"/>
                      <w:b/>
                      <w:sz w:val="18"/>
                      <w:szCs w:val="18"/>
                    </w:rPr>
                    <w:t xml:space="preserve"> </w:t>
                  </w:r>
                  <w:r w:rsidRPr="004F253C">
                    <w:rPr>
                      <w:rFonts w:ascii="Open Sans Light" w:hAnsi="Open Sans Light" w:cs="Open Sans Light"/>
                      <w:i/>
                      <w:iCs/>
                      <w:sz w:val="16"/>
                      <w:szCs w:val="16"/>
                    </w:rPr>
                    <w:t>(kol.</w:t>
                  </w:r>
                  <w:r w:rsidR="00821679">
                    <w:rPr>
                      <w:rFonts w:ascii="Open Sans Light" w:hAnsi="Open Sans Light" w:cs="Open Sans Light"/>
                      <w:i/>
                      <w:iCs/>
                      <w:sz w:val="16"/>
                      <w:szCs w:val="16"/>
                    </w:rPr>
                    <w:t> </w:t>
                  </w:r>
                  <w:r w:rsidRPr="004F253C">
                    <w:rPr>
                      <w:rFonts w:ascii="Open Sans Light" w:hAnsi="Open Sans Light" w:cs="Open Sans Light"/>
                      <w:i/>
                      <w:iCs/>
                      <w:sz w:val="16"/>
                      <w:szCs w:val="16"/>
                    </w:rPr>
                    <w:t>10 x kol. 11)</w:t>
                  </w:r>
                </w:p>
              </w:tc>
              <w:tc>
                <w:tcPr>
                  <w:tcW w:w="992" w:type="dxa"/>
                  <w:tcBorders>
                    <w:bottom w:val="single" w:sz="4" w:space="0" w:color="auto"/>
                  </w:tcBorders>
                  <w:shd w:val="pct10" w:color="auto" w:fill="auto"/>
                  <w:vAlign w:val="center"/>
                </w:tcPr>
                <w:p w14:paraId="3E90CB4F" w14:textId="2C525DC9" w:rsidR="000B68A3" w:rsidRDefault="000B68A3" w:rsidP="000B68A3">
                  <w:pPr>
                    <w:jc w:val="center"/>
                  </w:pPr>
                  <w:r w:rsidRPr="00BB713B">
                    <w:rPr>
                      <w:rFonts w:ascii="Open Sans Light" w:hAnsi="Open Sans Light" w:cs="Open Sans Light"/>
                      <w:b/>
                      <w:sz w:val="18"/>
                      <w:szCs w:val="18"/>
                    </w:rPr>
                    <w:t>Stawka podatku VAT</w:t>
                  </w:r>
                </w:p>
              </w:tc>
              <w:tc>
                <w:tcPr>
                  <w:tcW w:w="1271" w:type="dxa"/>
                  <w:tcBorders>
                    <w:bottom w:val="single" w:sz="4" w:space="0" w:color="auto"/>
                  </w:tcBorders>
                  <w:shd w:val="pct10" w:color="auto" w:fill="auto"/>
                  <w:vAlign w:val="center"/>
                </w:tcPr>
                <w:p w14:paraId="7BA9777D" w14:textId="41B215D8" w:rsidR="000B68A3" w:rsidRPr="00BB713B" w:rsidRDefault="000B68A3" w:rsidP="000B68A3">
                  <w:pPr>
                    <w:contextualSpacing/>
                    <w:jc w:val="center"/>
                    <w:rPr>
                      <w:rFonts w:ascii="Open Sans Light" w:hAnsi="Open Sans Light" w:cs="Open Sans Light"/>
                      <w:b/>
                      <w:sz w:val="18"/>
                      <w:szCs w:val="18"/>
                    </w:rPr>
                  </w:pPr>
                  <w:r w:rsidRPr="00BB713B">
                    <w:rPr>
                      <w:rFonts w:ascii="Open Sans Light" w:hAnsi="Open Sans Light" w:cs="Open Sans Light"/>
                      <w:b/>
                      <w:sz w:val="18"/>
                      <w:szCs w:val="18"/>
                    </w:rPr>
                    <w:t>Cena całkowita brutto</w:t>
                  </w:r>
                </w:p>
                <w:p w14:paraId="53D4663F" w14:textId="547C0416" w:rsidR="000B68A3" w:rsidRDefault="000B68A3" w:rsidP="000B68A3">
                  <w:pPr>
                    <w:jc w:val="center"/>
                  </w:pPr>
                  <w:r w:rsidRPr="00ED5B15">
                    <w:rPr>
                      <w:rFonts w:ascii="Open Sans Light" w:hAnsi="Open Sans Light" w:cs="Open Sans Light"/>
                      <w:bCs/>
                      <w:i/>
                      <w:iCs/>
                      <w:sz w:val="16"/>
                      <w:szCs w:val="16"/>
                    </w:rPr>
                    <w:t xml:space="preserve">(kol. </w:t>
                  </w:r>
                  <w:r w:rsidR="004F253C" w:rsidRPr="00ED5B15">
                    <w:rPr>
                      <w:rFonts w:ascii="Open Sans Light" w:hAnsi="Open Sans Light" w:cs="Open Sans Light"/>
                      <w:bCs/>
                      <w:i/>
                      <w:iCs/>
                      <w:sz w:val="16"/>
                      <w:szCs w:val="16"/>
                    </w:rPr>
                    <w:t xml:space="preserve">10 </w:t>
                  </w:r>
                  <w:r w:rsidRPr="00ED5B15">
                    <w:rPr>
                      <w:rFonts w:ascii="Open Sans Light" w:hAnsi="Open Sans Light" w:cs="Open Sans Light"/>
                      <w:bCs/>
                      <w:i/>
                      <w:iCs/>
                      <w:sz w:val="16"/>
                      <w:szCs w:val="16"/>
                    </w:rPr>
                    <w:t xml:space="preserve">x kol. </w:t>
                  </w:r>
                  <w:r w:rsidR="004F253C" w:rsidRPr="00ED5B15">
                    <w:rPr>
                      <w:rFonts w:ascii="Open Sans Light" w:hAnsi="Open Sans Light" w:cs="Open Sans Light"/>
                      <w:bCs/>
                      <w:i/>
                      <w:iCs/>
                      <w:sz w:val="16"/>
                      <w:szCs w:val="16"/>
                    </w:rPr>
                    <w:t>12</w:t>
                  </w:r>
                  <w:r w:rsidRPr="00ED5B15">
                    <w:rPr>
                      <w:rFonts w:ascii="Open Sans Light" w:hAnsi="Open Sans Light" w:cs="Open Sans Light"/>
                      <w:bCs/>
                      <w:i/>
                      <w:iCs/>
                      <w:sz w:val="16"/>
                      <w:szCs w:val="16"/>
                    </w:rPr>
                    <w:t>)</w:t>
                  </w:r>
                </w:p>
              </w:tc>
            </w:tr>
            <w:tr w:rsidR="000B68A3" w14:paraId="36F5BD6F" w14:textId="77777777" w:rsidTr="004F253C">
              <w:trPr>
                <w:trHeight w:val="267"/>
              </w:trPr>
              <w:tc>
                <w:tcPr>
                  <w:tcW w:w="621" w:type="dxa"/>
                  <w:shd w:val="pct10" w:color="auto" w:fill="auto"/>
                  <w:vAlign w:val="center"/>
                </w:tcPr>
                <w:p w14:paraId="305E84E2" w14:textId="50B4943E" w:rsidR="000B68A3" w:rsidRDefault="000B68A3" w:rsidP="000B68A3">
                  <w:pPr>
                    <w:jc w:val="center"/>
                    <w:rPr>
                      <w:rFonts w:ascii="Open Sans Light" w:hAnsi="Open Sans Light" w:cs="Open Sans Light"/>
                      <w:bCs/>
                      <w:sz w:val="20"/>
                    </w:rPr>
                  </w:pPr>
                  <w:r>
                    <w:rPr>
                      <w:rFonts w:ascii="Open Sans Light" w:hAnsi="Open Sans Light" w:cs="Open Sans Light"/>
                      <w:bCs/>
                      <w:i/>
                      <w:iCs/>
                      <w:sz w:val="16"/>
                      <w:szCs w:val="16"/>
                    </w:rPr>
                    <w:t>kol. 8</w:t>
                  </w:r>
                </w:p>
              </w:tc>
              <w:tc>
                <w:tcPr>
                  <w:tcW w:w="1984" w:type="dxa"/>
                  <w:shd w:val="pct10" w:color="auto" w:fill="auto"/>
                  <w:vAlign w:val="center"/>
                </w:tcPr>
                <w:p w14:paraId="351CAF9D" w14:textId="5B65CC24" w:rsidR="000B68A3" w:rsidRPr="00C33190" w:rsidRDefault="000B68A3" w:rsidP="000B68A3">
                  <w:pPr>
                    <w:jc w:val="center"/>
                    <w:rPr>
                      <w:rFonts w:ascii="Open Sans Light" w:hAnsi="Open Sans Light" w:cs="Open Sans Light"/>
                      <w:bCs/>
                      <w:sz w:val="20"/>
                    </w:rPr>
                  </w:pPr>
                  <w:r>
                    <w:rPr>
                      <w:rFonts w:ascii="Open Sans Light" w:hAnsi="Open Sans Light" w:cs="Open Sans Light"/>
                      <w:bCs/>
                      <w:i/>
                      <w:iCs/>
                      <w:sz w:val="16"/>
                      <w:szCs w:val="16"/>
                    </w:rPr>
                    <w:t>kol. 9</w:t>
                  </w:r>
                </w:p>
              </w:tc>
              <w:tc>
                <w:tcPr>
                  <w:tcW w:w="709" w:type="dxa"/>
                  <w:shd w:val="pct10" w:color="auto" w:fill="auto"/>
                  <w:vAlign w:val="center"/>
                </w:tcPr>
                <w:p w14:paraId="2889F364" w14:textId="727BD3AA" w:rsidR="000B68A3" w:rsidRPr="000D512C" w:rsidRDefault="000B68A3" w:rsidP="000B68A3">
                  <w:pPr>
                    <w:jc w:val="center"/>
                    <w:rPr>
                      <w:rFonts w:ascii="Open Sans Light" w:hAnsi="Open Sans Light" w:cs="Open Sans Light"/>
                      <w:bCs/>
                      <w:sz w:val="20"/>
                    </w:rPr>
                  </w:pPr>
                  <w:r>
                    <w:rPr>
                      <w:rFonts w:ascii="Open Sans Light" w:hAnsi="Open Sans Light" w:cs="Open Sans Light"/>
                      <w:bCs/>
                      <w:i/>
                      <w:iCs/>
                      <w:sz w:val="16"/>
                      <w:szCs w:val="16"/>
                    </w:rPr>
                    <w:t>kol. 10</w:t>
                  </w:r>
                </w:p>
              </w:tc>
              <w:tc>
                <w:tcPr>
                  <w:tcW w:w="1139" w:type="dxa"/>
                  <w:shd w:val="pct10" w:color="auto" w:fill="auto"/>
                  <w:vAlign w:val="center"/>
                </w:tcPr>
                <w:p w14:paraId="4805F689" w14:textId="77777777" w:rsidR="000B68A3" w:rsidRDefault="000B68A3" w:rsidP="000B68A3">
                  <w:pPr>
                    <w:jc w:val="center"/>
                  </w:pPr>
                  <w:r>
                    <w:rPr>
                      <w:rFonts w:ascii="Open Sans Light" w:hAnsi="Open Sans Light" w:cs="Open Sans Light"/>
                      <w:bCs/>
                      <w:i/>
                      <w:iCs/>
                      <w:sz w:val="16"/>
                      <w:szCs w:val="16"/>
                    </w:rPr>
                    <w:t xml:space="preserve">kol. </w:t>
                  </w:r>
                  <w:r w:rsidRPr="00384192">
                    <w:rPr>
                      <w:rFonts w:ascii="Open Sans Light" w:hAnsi="Open Sans Light" w:cs="Open Sans Light"/>
                      <w:bCs/>
                      <w:i/>
                      <w:iCs/>
                      <w:sz w:val="16"/>
                      <w:szCs w:val="16"/>
                    </w:rPr>
                    <w:t>1</w:t>
                  </w:r>
                  <w:r>
                    <w:rPr>
                      <w:rFonts w:ascii="Open Sans Light" w:hAnsi="Open Sans Light" w:cs="Open Sans Light"/>
                      <w:bCs/>
                      <w:i/>
                      <w:iCs/>
                      <w:sz w:val="16"/>
                      <w:szCs w:val="16"/>
                    </w:rPr>
                    <w:t>1</w:t>
                  </w:r>
                </w:p>
              </w:tc>
              <w:tc>
                <w:tcPr>
                  <w:tcW w:w="1134" w:type="dxa"/>
                  <w:shd w:val="pct10" w:color="auto" w:fill="auto"/>
                  <w:vAlign w:val="center"/>
                </w:tcPr>
                <w:p w14:paraId="4F4AFAE3" w14:textId="18D7F9D6" w:rsidR="000B68A3" w:rsidRDefault="000B68A3" w:rsidP="000B68A3">
                  <w:pPr>
                    <w:jc w:val="center"/>
                  </w:pPr>
                  <w:r>
                    <w:rPr>
                      <w:rFonts w:ascii="Open Sans Light" w:hAnsi="Open Sans Light" w:cs="Open Sans Light"/>
                      <w:bCs/>
                      <w:i/>
                      <w:iCs/>
                      <w:sz w:val="16"/>
                      <w:szCs w:val="16"/>
                    </w:rPr>
                    <w:t xml:space="preserve">kol. </w:t>
                  </w:r>
                  <w:r w:rsidRPr="00384192">
                    <w:rPr>
                      <w:rFonts w:ascii="Open Sans Light" w:hAnsi="Open Sans Light" w:cs="Open Sans Light"/>
                      <w:bCs/>
                      <w:i/>
                      <w:iCs/>
                      <w:sz w:val="16"/>
                      <w:szCs w:val="16"/>
                    </w:rPr>
                    <w:t>1</w:t>
                  </w:r>
                  <w:r>
                    <w:rPr>
                      <w:rFonts w:ascii="Open Sans Light" w:hAnsi="Open Sans Light" w:cs="Open Sans Light"/>
                      <w:bCs/>
                      <w:i/>
                      <w:iCs/>
                      <w:sz w:val="16"/>
                      <w:szCs w:val="16"/>
                    </w:rPr>
                    <w:t>2</w:t>
                  </w:r>
                </w:p>
              </w:tc>
              <w:tc>
                <w:tcPr>
                  <w:tcW w:w="1134" w:type="dxa"/>
                  <w:tcBorders>
                    <w:bottom w:val="single" w:sz="4" w:space="0" w:color="auto"/>
                  </w:tcBorders>
                  <w:shd w:val="pct10" w:color="auto" w:fill="auto"/>
                  <w:vAlign w:val="center"/>
                </w:tcPr>
                <w:p w14:paraId="0A87B777" w14:textId="3865004A" w:rsidR="000B68A3" w:rsidRDefault="000B68A3" w:rsidP="000B68A3">
                  <w:pPr>
                    <w:jc w:val="center"/>
                  </w:pPr>
                  <w:r>
                    <w:rPr>
                      <w:rFonts w:ascii="Open Sans Light" w:hAnsi="Open Sans Light" w:cs="Open Sans Light"/>
                      <w:bCs/>
                      <w:i/>
                      <w:iCs/>
                      <w:sz w:val="16"/>
                      <w:szCs w:val="16"/>
                    </w:rPr>
                    <w:t xml:space="preserve">kol. </w:t>
                  </w:r>
                  <w:r w:rsidRPr="00384192">
                    <w:rPr>
                      <w:rFonts w:ascii="Open Sans Light" w:hAnsi="Open Sans Light" w:cs="Open Sans Light"/>
                      <w:bCs/>
                      <w:i/>
                      <w:iCs/>
                      <w:sz w:val="16"/>
                      <w:szCs w:val="16"/>
                    </w:rPr>
                    <w:t>1</w:t>
                  </w:r>
                  <w:r>
                    <w:rPr>
                      <w:rFonts w:ascii="Open Sans Light" w:hAnsi="Open Sans Light" w:cs="Open Sans Light"/>
                      <w:bCs/>
                      <w:i/>
                      <w:iCs/>
                      <w:sz w:val="16"/>
                      <w:szCs w:val="16"/>
                    </w:rPr>
                    <w:t>3</w:t>
                  </w:r>
                </w:p>
              </w:tc>
              <w:tc>
                <w:tcPr>
                  <w:tcW w:w="992" w:type="dxa"/>
                  <w:shd w:val="pct10" w:color="auto" w:fill="auto"/>
                  <w:vAlign w:val="center"/>
                </w:tcPr>
                <w:p w14:paraId="1395F5B3" w14:textId="15C8DD9E" w:rsidR="000B68A3" w:rsidRDefault="000B68A3" w:rsidP="000B68A3">
                  <w:pPr>
                    <w:jc w:val="center"/>
                  </w:pPr>
                  <w:r>
                    <w:rPr>
                      <w:rFonts w:ascii="Open Sans Light" w:hAnsi="Open Sans Light" w:cs="Open Sans Light"/>
                      <w:bCs/>
                      <w:i/>
                      <w:iCs/>
                      <w:sz w:val="16"/>
                      <w:szCs w:val="16"/>
                    </w:rPr>
                    <w:t xml:space="preserve">kol. </w:t>
                  </w:r>
                  <w:r w:rsidRPr="00384192">
                    <w:rPr>
                      <w:rFonts w:ascii="Open Sans Light" w:hAnsi="Open Sans Light" w:cs="Open Sans Light"/>
                      <w:bCs/>
                      <w:i/>
                      <w:iCs/>
                      <w:sz w:val="16"/>
                      <w:szCs w:val="16"/>
                    </w:rPr>
                    <w:t>1</w:t>
                  </w:r>
                  <w:r>
                    <w:rPr>
                      <w:rFonts w:ascii="Open Sans Light" w:hAnsi="Open Sans Light" w:cs="Open Sans Light"/>
                      <w:bCs/>
                      <w:i/>
                      <w:iCs/>
                      <w:sz w:val="16"/>
                      <w:szCs w:val="16"/>
                    </w:rPr>
                    <w:t>4</w:t>
                  </w:r>
                </w:p>
              </w:tc>
              <w:tc>
                <w:tcPr>
                  <w:tcW w:w="1271" w:type="dxa"/>
                  <w:shd w:val="pct10" w:color="auto" w:fill="auto"/>
                  <w:vAlign w:val="center"/>
                </w:tcPr>
                <w:p w14:paraId="7AFF809B" w14:textId="55EABBDB" w:rsidR="000B68A3" w:rsidRDefault="000B68A3" w:rsidP="000B68A3">
                  <w:pPr>
                    <w:jc w:val="center"/>
                  </w:pPr>
                  <w:r>
                    <w:rPr>
                      <w:rFonts w:ascii="Open Sans Light" w:hAnsi="Open Sans Light" w:cs="Open Sans Light"/>
                      <w:bCs/>
                      <w:i/>
                      <w:iCs/>
                      <w:sz w:val="16"/>
                      <w:szCs w:val="16"/>
                    </w:rPr>
                    <w:t xml:space="preserve">kol. </w:t>
                  </w:r>
                  <w:r w:rsidRPr="00384192">
                    <w:rPr>
                      <w:rFonts w:ascii="Open Sans Light" w:hAnsi="Open Sans Light" w:cs="Open Sans Light"/>
                      <w:bCs/>
                      <w:i/>
                      <w:iCs/>
                      <w:sz w:val="16"/>
                      <w:szCs w:val="16"/>
                    </w:rPr>
                    <w:t>1</w:t>
                  </w:r>
                  <w:r>
                    <w:rPr>
                      <w:rFonts w:ascii="Open Sans Light" w:hAnsi="Open Sans Light" w:cs="Open Sans Light"/>
                      <w:bCs/>
                      <w:i/>
                      <w:iCs/>
                      <w:sz w:val="16"/>
                      <w:szCs w:val="16"/>
                    </w:rPr>
                    <w:t>5</w:t>
                  </w:r>
                </w:p>
              </w:tc>
            </w:tr>
            <w:tr w:rsidR="000B68A3" w14:paraId="59F4B059" w14:textId="77777777" w:rsidTr="004F253C">
              <w:trPr>
                <w:trHeight w:val="587"/>
              </w:trPr>
              <w:tc>
                <w:tcPr>
                  <w:tcW w:w="621" w:type="dxa"/>
                  <w:shd w:val="pct10" w:color="auto" w:fill="auto"/>
                  <w:vAlign w:val="center"/>
                </w:tcPr>
                <w:p w14:paraId="177CAD3A" w14:textId="77777777" w:rsidR="000B68A3" w:rsidRPr="004F253C" w:rsidRDefault="000B68A3" w:rsidP="000B68A3">
                  <w:pPr>
                    <w:jc w:val="center"/>
                    <w:rPr>
                      <w:rFonts w:ascii="Open Sans Light" w:hAnsi="Open Sans Light" w:cs="Open Sans Light"/>
                      <w:bCs/>
                      <w:i/>
                      <w:iCs/>
                      <w:sz w:val="20"/>
                    </w:rPr>
                  </w:pPr>
                  <w:r w:rsidRPr="004F253C">
                    <w:rPr>
                      <w:rFonts w:ascii="Open Sans Light" w:hAnsi="Open Sans Light" w:cs="Open Sans Light"/>
                      <w:bCs/>
                      <w:i/>
                      <w:iCs/>
                      <w:sz w:val="18"/>
                      <w:szCs w:val="18"/>
                    </w:rPr>
                    <w:t>poz. 4</w:t>
                  </w:r>
                </w:p>
              </w:tc>
              <w:tc>
                <w:tcPr>
                  <w:tcW w:w="1984" w:type="dxa"/>
                  <w:shd w:val="pct10" w:color="auto" w:fill="auto"/>
                  <w:vAlign w:val="center"/>
                </w:tcPr>
                <w:p w14:paraId="250E3741" w14:textId="77777777" w:rsidR="000B68A3" w:rsidRPr="00BB713B" w:rsidRDefault="000B68A3" w:rsidP="000B68A3">
                  <w:pPr>
                    <w:jc w:val="center"/>
                    <w:rPr>
                      <w:rFonts w:ascii="Open Sans Light" w:hAnsi="Open Sans Light" w:cs="Open Sans Light"/>
                      <w:bCs/>
                      <w:sz w:val="18"/>
                      <w:szCs w:val="18"/>
                    </w:rPr>
                  </w:pPr>
                  <w:r w:rsidRPr="00BB713B">
                    <w:rPr>
                      <w:rFonts w:ascii="Open Sans Light" w:hAnsi="Open Sans Light" w:cs="Open Sans Light"/>
                      <w:bCs/>
                      <w:sz w:val="18"/>
                      <w:szCs w:val="18"/>
                    </w:rPr>
                    <w:t>Usługa serwisu</w:t>
                  </w:r>
                </w:p>
                <w:p w14:paraId="2D6A8065" w14:textId="32FE6604" w:rsidR="000B68A3" w:rsidRPr="004F253C" w:rsidRDefault="000B68A3" w:rsidP="009B062C">
                  <w:pPr>
                    <w:jc w:val="center"/>
                    <w:rPr>
                      <w:bCs/>
                      <w:i/>
                      <w:iCs/>
                      <w:sz w:val="16"/>
                      <w:szCs w:val="16"/>
                    </w:rPr>
                  </w:pPr>
                  <w:r w:rsidRPr="004F253C">
                    <w:rPr>
                      <w:rFonts w:ascii="Open Sans Light" w:hAnsi="Open Sans Light" w:cs="Open Sans Light"/>
                      <w:bCs/>
                      <w:i/>
                      <w:iCs/>
                      <w:sz w:val="16"/>
                      <w:szCs w:val="16"/>
                    </w:rPr>
                    <w:t>(cena całkowita brutto w poz. 4 kol. 1</w:t>
                  </w:r>
                  <w:r w:rsidR="00821F26">
                    <w:rPr>
                      <w:rFonts w:ascii="Open Sans Light" w:hAnsi="Open Sans Light" w:cs="Open Sans Light"/>
                      <w:bCs/>
                      <w:i/>
                      <w:iCs/>
                      <w:sz w:val="16"/>
                      <w:szCs w:val="16"/>
                    </w:rPr>
                    <w:t>5</w:t>
                  </w:r>
                  <w:r w:rsidRPr="004F253C">
                    <w:rPr>
                      <w:rFonts w:ascii="Open Sans Light" w:hAnsi="Open Sans Light" w:cs="Open Sans Light"/>
                      <w:bCs/>
                      <w:i/>
                      <w:iCs/>
                      <w:sz w:val="16"/>
                      <w:szCs w:val="16"/>
                    </w:rPr>
                    <w:t xml:space="preserve"> musi mieścić się w przedziale 15 – 20% ceny oferty brutto wskazanej w poz. 5 kol. 1</w:t>
                  </w:r>
                  <w:r w:rsidR="00821F26">
                    <w:rPr>
                      <w:rFonts w:ascii="Open Sans Light" w:hAnsi="Open Sans Light" w:cs="Open Sans Light"/>
                      <w:bCs/>
                      <w:i/>
                      <w:iCs/>
                      <w:sz w:val="16"/>
                      <w:szCs w:val="16"/>
                    </w:rPr>
                    <w:t>9</w:t>
                  </w:r>
                  <w:r w:rsidRPr="004F253C">
                    <w:rPr>
                      <w:rFonts w:ascii="Open Sans Light" w:hAnsi="Open Sans Light" w:cs="Open Sans Light"/>
                      <w:bCs/>
                      <w:i/>
                      <w:iCs/>
                      <w:sz w:val="16"/>
                      <w:szCs w:val="16"/>
                    </w:rPr>
                    <w:t xml:space="preserve">. Przekroczenie tego </w:t>
                  </w:r>
                  <w:r w:rsidR="009B062C">
                    <w:rPr>
                      <w:rFonts w:ascii="Open Sans Light" w:hAnsi="Open Sans Light" w:cs="Open Sans Light"/>
                      <w:bCs/>
                      <w:i/>
                      <w:iCs/>
                      <w:sz w:val="16"/>
                      <w:szCs w:val="16"/>
                    </w:rPr>
                    <w:t>przedziału</w:t>
                  </w:r>
                  <w:r w:rsidRPr="004F253C">
                    <w:rPr>
                      <w:rFonts w:ascii="Open Sans Light" w:hAnsi="Open Sans Light" w:cs="Open Sans Light"/>
                      <w:bCs/>
                      <w:i/>
                      <w:iCs/>
                      <w:sz w:val="16"/>
                      <w:szCs w:val="16"/>
                    </w:rPr>
                    <w:t xml:space="preserve"> spowoduje odrzucenie oferty)</w:t>
                  </w:r>
                </w:p>
              </w:tc>
              <w:tc>
                <w:tcPr>
                  <w:tcW w:w="709" w:type="dxa"/>
                  <w:shd w:val="pct10" w:color="auto" w:fill="auto"/>
                  <w:vAlign w:val="center"/>
                </w:tcPr>
                <w:p w14:paraId="69CC7CFA" w14:textId="77777777" w:rsidR="000B68A3" w:rsidRPr="00C33190" w:rsidRDefault="000B68A3" w:rsidP="000B68A3">
                  <w:pPr>
                    <w:jc w:val="center"/>
                  </w:pPr>
                  <w:r w:rsidRPr="00BB713B">
                    <w:rPr>
                      <w:rFonts w:ascii="Open Sans Light" w:hAnsi="Open Sans Light" w:cs="Open Sans Light"/>
                      <w:bCs/>
                      <w:sz w:val="18"/>
                      <w:szCs w:val="18"/>
                    </w:rPr>
                    <w:t xml:space="preserve">5 </w:t>
                  </w:r>
                  <w:r w:rsidRPr="00BB713B">
                    <w:rPr>
                      <w:rFonts w:ascii="Open Sans Light" w:hAnsi="Open Sans Light" w:cs="Open Sans Light"/>
                      <w:bCs/>
                      <w:sz w:val="18"/>
                      <w:szCs w:val="18"/>
                      <w:shd w:val="pct10" w:color="auto" w:fill="auto"/>
                    </w:rPr>
                    <w:t>lat</w:t>
                  </w:r>
                </w:p>
              </w:tc>
              <w:tc>
                <w:tcPr>
                  <w:tcW w:w="1139" w:type="dxa"/>
                  <w:vAlign w:val="center"/>
                </w:tcPr>
                <w:p w14:paraId="2F674848" w14:textId="77777777" w:rsidR="000B68A3" w:rsidRDefault="000B68A3" w:rsidP="000B68A3"/>
              </w:tc>
              <w:tc>
                <w:tcPr>
                  <w:tcW w:w="1134" w:type="dxa"/>
                  <w:vAlign w:val="center"/>
                </w:tcPr>
                <w:p w14:paraId="64E37E4D" w14:textId="0515C65B" w:rsidR="000B68A3" w:rsidRDefault="000B68A3" w:rsidP="000B68A3"/>
              </w:tc>
              <w:tc>
                <w:tcPr>
                  <w:tcW w:w="1134" w:type="dxa"/>
                  <w:tcBorders>
                    <w:bottom w:val="single" w:sz="4" w:space="0" w:color="auto"/>
                  </w:tcBorders>
                  <w:vAlign w:val="center"/>
                </w:tcPr>
                <w:p w14:paraId="06713701" w14:textId="77777777" w:rsidR="000B68A3" w:rsidRDefault="000B68A3" w:rsidP="000B68A3"/>
              </w:tc>
              <w:tc>
                <w:tcPr>
                  <w:tcW w:w="992" w:type="dxa"/>
                  <w:tcBorders>
                    <w:bottom w:val="single" w:sz="4" w:space="0" w:color="auto"/>
                  </w:tcBorders>
                  <w:vAlign w:val="center"/>
                </w:tcPr>
                <w:p w14:paraId="4057CB79" w14:textId="77777777" w:rsidR="000B68A3" w:rsidRDefault="000B68A3" w:rsidP="000B68A3"/>
              </w:tc>
              <w:tc>
                <w:tcPr>
                  <w:tcW w:w="1271" w:type="dxa"/>
                  <w:tcBorders>
                    <w:bottom w:val="single" w:sz="4" w:space="0" w:color="auto"/>
                  </w:tcBorders>
                  <w:vAlign w:val="center"/>
                </w:tcPr>
                <w:p w14:paraId="0325BDF2" w14:textId="77777777" w:rsidR="000B68A3" w:rsidRDefault="000B68A3" w:rsidP="000B68A3"/>
              </w:tc>
            </w:tr>
            <w:tr w:rsidR="000B68A3" w14:paraId="349719BB" w14:textId="08D7A8AC" w:rsidTr="004F253C">
              <w:trPr>
                <w:trHeight w:val="587"/>
              </w:trPr>
              <w:tc>
                <w:tcPr>
                  <w:tcW w:w="621" w:type="dxa"/>
                  <w:shd w:val="pct10" w:color="auto" w:fill="auto"/>
                  <w:vAlign w:val="center"/>
                </w:tcPr>
                <w:p w14:paraId="170066FD" w14:textId="27066A06" w:rsidR="000B68A3" w:rsidRPr="00BB713B" w:rsidRDefault="000B68A3" w:rsidP="000B68A3">
                  <w:pPr>
                    <w:jc w:val="center"/>
                    <w:rPr>
                      <w:rFonts w:ascii="Open Sans Light" w:hAnsi="Open Sans Light" w:cs="Open Sans Light"/>
                      <w:bCs/>
                      <w:sz w:val="18"/>
                      <w:szCs w:val="18"/>
                    </w:rPr>
                  </w:pPr>
                  <w:r w:rsidRPr="00BB713B">
                    <w:rPr>
                      <w:rFonts w:ascii="Open Sans Light" w:hAnsi="Open Sans Light" w:cs="Open Sans Light"/>
                      <w:b/>
                      <w:sz w:val="18"/>
                      <w:szCs w:val="18"/>
                    </w:rPr>
                    <w:lastRenderedPageBreak/>
                    <w:t>LP</w:t>
                  </w:r>
                  <w:r w:rsidRPr="00BB713B" w:rsidDel="001C2786">
                    <w:rPr>
                      <w:rFonts w:ascii="Open Sans Light" w:hAnsi="Open Sans Light" w:cs="Open Sans Light"/>
                      <w:bCs/>
                      <w:i/>
                      <w:iCs/>
                      <w:sz w:val="18"/>
                      <w:szCs w:val="18"/>
                    </w:rPr>
                    <w:t xml:space="preserve"> </w:t>
                  </w:r>
                </w:p>
              </w:tc>
              <w:tc>
                <w:tcPr>
                  <w:tcW w:w="4966" w:type="dxa"/>
                  <w:gridSpan w:val="4"/>
                  <w:shd w:val="pct10" w:color="auto" w:fill="auto"/>
                  <w:vAlign w:val="center"/>
                </w:tcPr>
                <w:p w14:paraId="057BACD1" w14:textId="203B26D2" w:rsidR="000B68A3" w:rsidRPr="00BB713B" w:rsidDel="00225481" w:rsidRDefault="000B68A3" w:rsidP="000B68A3">
                  <w:pPr>
                    <w:spacing w:after="40"/>
                    <w:contextualSpacing/>
                    <w:jc w:val="center"/>
                    <w:rPr>
                      <w:rFonts w:ascii="Open Sans Light" w:hAnsi="Open Sans Light" w:cs="Open Sans Light"/>
                      <w:b/>
                      <w:sz w:val="18"/>
                      <w:szCs w:val="18"/>
                    </w:rPr>
                  </w:pPr>
                  <w:r w:rsidRPr="00BB713B">
                    <w:rPr>
                      <w:rFonts w:ascii="Open Sans Light" w:hAnsi="Open Sans Light" w:cs="Open Sans Light"/>
                      <w:b/>
                      <w:sz w:val="18"/>
                      <w:szCs w:val="18"/>
                    </w:rPr>
                    <w:t>Podsumowanie</w:t>
                  </w:r>
                </w:p>
              </w:tc>
              <w:tc>
                <w:tcPr>
                  <w:tcW w:w="1134" w:type="dxa"/>
                  <w:tcBorders>
                    <w:bottom w:val="single" w:sz="4" w:space="0" w:color="auto"/>
                  </w:tcBorders>
                  <w:shd w:val="pct10" w:color="auto" w:fill="auto"/>
                  <w:vAlign w:val="center"/>
                </w:tcPr>
                <w:p w14:paraId="76AF88AC" w14:textId="77777777" w:rsidR="000B68A3" w:rsidRPr="00BB713B" w:rsidRDefault="000B68A3" w:rsidP="000B68A3">
                  <w:pPr>
                    <w:jc w:val="center"/>
                    <w:rPr>
                      <w:rFonts w:ascii="Open Sans Light" w:hAnsi="Open Sans Light" w:cs="Open Sans Light"/>
                      <w:b/>
                      <w:sz w:val="18"/>
                      <w:szCs w:val="18"/>
                    </w:rPr>
                  </w:pPr>
                  <w:r w:rsidRPr="00BB713B">
                    <w:rPr>
                      <w:rFonts w:ascii="Open Sans Light" w:hAnsi="Open Sans Light" w:cs="Open Sans Light"/>
                      <w:b/>
                      <w:sz w:val="18"/>
                      <w:szCs w:val="18"/>
                    </w:rPr>
                    <w:t>Cena oferty</w:t>
                  </w:r>
                </w:p>
                <w:p w14:paraId="74A17B2E" w14:textId="6F53516F" w:rsidR="000B68A3" w:rsidRPr="00BB713B" w:rsidRDefault="000B68A3" w:rsidP="000B68A3">
                  <w:pPr>
                    <w:jc w:val="center"/>
                    <w:rPr>
                      <w:sz w:val="18"/>
                      <w:szCs w:val="18"/>
                    </w:rPr>
                  </w:pPr>
                  <w:r w:rsidRPr="00BB713B">
                    <w:rPr>
                      <w:rFonts w:ascii="Open Sans Light" w:hAnsi="Open Sans Light" w:cs="Open Sans Light"/>
                      <w:b/>
                      <w:sz w:val="18"/>
                      <w:szCs w:val="18"/>
                    </w:rPr>
                    <w:t>netto</w:t>
                  </w:r>
                </w:p>
              </w:tc>
              <w:tc>
                <w:tcPr>
                  <w:tcW w:w="992" w:type="dxa"/>
                  <w:tcBorders>
                    <w:bottom w:val="single" w:sz="4" w:space="0" w:color="auto"/>
                    <w:tl2br w:val="single" w:sz="4" w:space="0" w:color="auto"/>
                    <w:tr2bl w:val="single" w:sz="4" w:space="0" w:color="auto"/>
                  </w:tcBorders>
                  <w:shd w:val="pct10" w:color="auto" w:fill="auto"/>
                  <w:vAlign w:val="center"/>
                </w:tcPr>
                <w:p w14:paraId="71FF88D2" w14:textId="4E2723D4" w:rsidR="000B68A3" w:rsidRPr="00BB713B" w:rsidRDefault="000B68A3" w:rsidP="000B68A3">
                  <w:pPr>
                    <w:rPr>
                      <w:sz w:val="18"/>
                      <w:szCs w:val="18"/>
                    </w:rPr>
                  </w:pPr>
                </w:p>
              </w:tc>
              <w:tc>
                <w:tcPr>
                  <w:tcW w:w="1271" w:type="dxa"/>
                  <w:tcBorders>
                    <w:bottom w:val="single" w:sz="4" w:space="0" w:color="auto"/>
                  </w:tcBorders>
                  <w:shd w:val="pct10" w:color="auto" w:fill="auto"/>
                  <w:vAlign w:val="center"/>
                </w:tcPr>
                <w:p w14:paraId="4CBA1DCF" w14:textId="77777777" w:rsidR="000B68A3" w:rsidRPr="00BB713B" w:rsidRDefault="000B68A3" w:rsidP="000B68A3">
                  <w:pPr>
                    <w:jc w:val="center"/>
                    <w:rPr>
                      <w:rFonts w:ascii="Open Sans Light" w:hAnsi="Open Sans Light" w:cs="Open Sans Light"/>
                      <w:b/>
                      <w:sz w:val="18"/>
                      <w:szCs w:val="18"/>
                    </w:rPr>
                  </w:pPr>
                  <w:r w:rsidRPr="00BB713B">
                    <w:rPr>
                      <w:rFonts w:ascii="Open Sans Light" w:hAnsi="Open Sans Light" w:cs="Open Sans Light"/>
                      <w:b/>
                      <w:sz w:val="18"/>
                      <w:szCs w:val="18"/>
                    </w:rPr>
                    <w:t>Cena oferty</w:t>
                  </w:r>
                </w:p>
                <w:p w14:paraId="7330DCE4" w14:textId="297EE3AB" w:rsidR="000B68A3" w:rsidRPr="00BB713B" w:rsidRDefault="000B68A3" w:rsidP="000B68A3">
                  <w:pPr>
                    <w:jc w:val="center"/>
                    <w:rPr>
                      <w:sz w:val="18"/>
                      <w:szCs w:val="18"/>
                    </w:rPr>
                  </w:pPr>
                  <w:r w:rsidRPr="00BB713B">
                    <w:rPr>
                      <w:rFonts w:ascii="Open Sans Light" w:hAnsi="Open Sans Light" w:cs="Open Sans Light"/>
                      <w:b/>
                      <w:sz w:val="18"/>
                      <w:szCs w:val="18"/>
                    </w:rPr>
                    <w:t>brutto</w:t>
                  </w:r>
                </w:p>
              </w:tc>
            </w:tr>
            <w:tr w:rsidR="000B68A3" w14:paraId="2DF9D863" w14:textId="77777777" w:rsidTr="004F253C">
              <w:trPr>
                <w:trHeight w:val="224"/>
              </w:trPr>
              <w:tc>
                <w:tcPr>
                  <w:tcW w:w="621" w:type="dxa"/>
                  <w:shd w:val="pct10" w:color="auto" w:fill="auto"/>
                  <w:vAlign w:val="center"/>
                </w:tcPr>
                <w:p w14:paraId="721DF0D0" w14:textId="73A4BDA3" w:rsidR="000B68A3" w:rsidRDefault="000B68A3" w:rsidP="000B68A3">
                  <w:pPr>
                    <w:jc w:val="center"/>
                    <w:rPr>
                      <w:rFonts w:ascii="Open Sans Light" w:hAnsi="Open Sans Light" w:cs="Open Sans Light"/>
                      <w:bCs/>
                      <w:i/>
                      <w:iCs/>
                      <w:sz w:val="16"/>
                      <w:szCs w:val="16"/>
                    </w:rPr>
                  </w:pPr>
                  <w:r>
                    <w:rPr>
                      <w:rFonts w:ascii="Open Sans Light" w:hAnsi="Open Sans Light" w:cs="Open Sans Light"/>
                      <w:bCs/>
                      <w:i/>
                      <w:iCs/>
                      <w:sz w:val="16"/>
                      <w:szCs w:val="16"/>
                    </w:rPr>
                    <w:t xml:space="preserve">kol. </w:t>
                  </w:r>
                  <w:r w:rsidR="004F253C">
                    <w:rPr>
                      <w:rFonts w:ascii="Open Sans Light" w:hAnsi="Open Sans Light" w:cs="Open Sans Light"/>
                      <w:bCs/>
                      <w:i/>
                      <w:iCs/>
                      <w:sz w:val="16"/>
                      <w:szCs w:val="16"/>
                    </w:rPr>
                    <w:t>16</w:t>
                  </w:r>
                </w:p>
              </w:tc>
              <w:tc>
                <w:tcPr>
                  <w:tcW w:w="4966" w:type="dxa"/>
                  <w:gridSpan w:val="4"/>
                  <w:shd w:val="pct10" w:color="auto" w:fill="auto"/>
                  <w:vAlign w:val="center"/>
                </w:tcPr>
                <w:p w14:paraId="01AC46F0" w14:textId="120C0723" w:rsidR="000B68A3" w:rsidRDefault="000B68A3" w:rsidP="000B68A3">
                  <w:pPr>
                    <w:spacing w:after="40"/>
                    <w:contextualSpacing/>
                    <w:jc w:val="center"/>
                    <w:rPr>
                      <w:rFonts w:ascii="Open Sans Light" w:hAnsi="Open Sans Light" w:cs="Open Sans Light"/>
                      <w:bCs/>
                      <w:i/>
                      <w:iCs/>
                      <w:sz w:val="16"/>
                      <w:szCs w:val="16"/>
                    </w:rPr>
                  </w:pPr>
                  <w:r>
                    <w:rPr>
                      <w:rFonts w:ascii="Open Sans Light" w:hAnsi="Open Sans Light" w:cs="Open Sans Light"/>
                      <w:bCs/>
                      <w:i/>
                      <w:iCs/>
                      <w:sz w:val="16"/>
                      <w:szCs w:val="16"/>
                    </w:rPr>
                    <w:t xml:space="preserve">kol. </w:t>
                  </w:r>
                  <w:r w:rsidR="004F253C">
                    <w:rPr>
                      <w:rFonts w:ascii="Open Sans Light" w:hAnsi="Open Sans Light" w:cs="Open Sans Light"/>
                      <w:bCs/>
                      <w:i/>
                      <w:iCs/>
                      <w:sz w:val="16"/>
                      <w:szCs w:val="16"/>
                    </w:rPr>
                    <w:t>17</w:t>
                  </w:r>
                </w:p>
              </w:tc>
              <w:tc>
                <w:tcPr>
                  <w:tcW w:w="1134" w:type="dxa"/>
                  <w:shd w:val="pct10" w:color="auto" w:fill="auto"/>
                  <w:vAlign w:val="center"/>
                </w:tcPr>
                <w:p w14:paraId="492A23E7" w14:textId="727A72FF" w:rsidR="000B68A3" w:rsidRPr="00B308E4" w:rsidRDefault="000B68A3" w:rsidP="000B68A3">
                  <w:pPr>
                    <w:spacing w:after="40"/>
                    <w:contextualSpacing/>
                    <w:jc w:val="center"/>
                    <w:rPr>
                      <w:rFonts w:ascii="Open Sans Light" w:hAnsi="Open Sans Light" w:cs="Open Sans Light"/>
                      <w:bCs/>
                      <w:sz w:val="20"/>
                    </w:rPr>
                  </w:pPr>
                  <w:r w:rsidRPr="00B308E4">
                    <w:rPr>
                      <w:rFonts w:ascii="Open Sans Light" w:hAnsi="Open Sans Light" w:cs="Open Sans Light"/>
                      <w:bCs/>
                      <w:i/>
                      <w:iCs/>
                      <w:sz w:val="16"/>
                      <w:szCs w:val="16"/>
                    </w:rPr>
                    <w:t xml:space="preserve">kol. </w:t>
                  </w:r>
                  <w:r w:rsidR="004F253C" w:rsidRPr="00B308E4">
                    <w:rPr>
                      <w:rFonts w:ascii="Open Sans Light" w:hAnsi="Open Sans Light" w:cs="Open Sans Light"/>
                      <w:bCs/>
                      <w:i/>
                      <w:iCs/>
                      <w:sz w:val="16"/>
                      <w:szCs w:val="16"/>
                    </w:rPr>
                    <w:t>1</w:t>
                  </w:r>
                  <w:r w:rsidR="004F253C">
                    <w:rPr>
                      <w:rFonts w:ascii="Open Sans Light" w:hAnsi="Open Sans Light" w:cs="Open Sans Light"/>
                      <w:bCs/>
                      <w:i/>
                      <w:iCs/>
                      <w:sz w:val="16"/>
                      <w:szCs w:val="16"/>
                    </w:rPr>
                    <w:t>8</w:t>
                  </w:r>
                </w:p>
              </w:tc>
              <w:tc>
                <w:tcPr>
                  <w:tcW w:w="992" w:type="dxa"/>
                  <w:tcBorders>
                    <w:tl2br w:val="single" w:sz="4" w:space="0" w:color="auto"/>
                    <w:tr2bl w:val="single" w:sz="4" w:space="0" w:color="auto"/>
                  </w:tcBorders>
                  <w:shd w:val="pct10" w:color="auto" w:fill="auto"/>
                  <w:vAlign w:val="center"/>
                </w:tcPr>
                <w:p w14:paraId="70B03008" w14:textId="77777777" w:rsidR="000B68A3" w:rsidRDefault="000B68A3" w:rsidP="000B68A3">
                  <w:pPr>
                    <w:rPr>
                      <w:rFonts w:ascii="Open Sans Light" w:hAnsi="Open Sans Light" w:cs="Open Sans Light"/>
                      <w:bCs/>
                      <w:i/>
                      <w:iCs/>
                      <w:sz w:val="16"/>
                      <w:szCs w:val="16"/>
                    </w:rPr>
                  </w:pPr>
                </w:p>
              </w:tc>
              <w:tc>
                <w:tcPr>
                  <w:tcW w:w="1271" w:type="dxa"/>
                  <w:shd w:val="pct10" w:color="auto" w:fill="auto"/>
                  <w:vAlign w:val="center"/>
                </w:tcPr>
                <w:p w14:paraId="322F8EF4" w14:textId="5E9AA40F" w:rsidR="000B68A3" w:rsidRPr="00B308E4" w:rsidRDefault="000B68A3" w:rsidP="000B68A3">
                  <w:pPr>
                    <w:spacing w:after="40"/>
                    <w:contextualSpacing/>
                    <w:jc w:val="center"/>
                    <w:rPr>
                      <w:rFonts w:ascii="Open Sans Light" w:hAnsi="Open Sans Light" w:cs="Open Sans Light"/>
                      <w:bCs/>
                      <w:i/>
                      <w:iCs/>
                      <w:sz w:val="16"/>
                      <w:szCs w:val="16"/>
                    </w:rPr>
                  </w:pPr>
                  <w:r w:rsidRPr="00B308E4">
                    <w:rPr>
                      <w:rFonts w:ascii="Open Sans Light" w:hAnsi="Open Sans Light" w:cs="Open Sans Light"/>
                      <w:bCs/>
                      <w:i/>
                      <w:iCs/>
                      <w:sz w:val="16"/>
                      <w:szCs w:val="16"/>
                    </w:rPr>
                    <w:t xml:space="preserve">kol. </w:t>
                  </w:r>
                  <w:r w:rsidR="004F253C" w:rsidRPr="00B308E4">
                    <w:rPr>
                      <w:rFonts w:ascii="Open Sans Light" w:hAnsi="Open Sans Light" w:cs="Open Sans Light"/>
                      <w:bCs/>
                      <w:i/>
                      <w:iCs/>
                      <w:sz w:val="16"/>
                      <w:szCs w:val="16"/>
                    </w:rPr>
                    <w:t>1</w:t>
                  </w:r>
                  <w:r w:rsidR="004F253C">
                    <w:rPr>
                      <w:rFonts w:ascii="Open Sans Light" w:hAnsi="Open Sans Light" w:cs="Open Sans Light"/>
                      <w:bCs/>
                      <w:i/>
                      <w:iCs/>
                      <w:sz w:val="16"/>
                      <w:szCs w:val="16"/>
                    </w:rPr>
                    <w:t>9</w:t>
                  </w:r>
                </w:p>
              </w:tc>
            </w:tr>
            <w:tr w:rsidR="000B68A3" w14:paraId="26C58629" w14:textId="77777777" w:rsidTr="004F253C">
              <w:trPr>
                <w:trHeight w:val="587"/>
              </w:trPr>
              <w:tc>
                <w:tcPr>
                  <w:tcW w:w="621" w:type="dxa"/>
                  <w:shd w:val="pct10" w:color="auto" w:fill="auto"/>
                  <w:vAlign w:val="center"/>
                </w:tcPr>
                <w:p w14:paraId="1B1E3275" w14:textId="471B1D3A" w:rsidR="000B68A3" w:rsidRPr="004F253C" w:rsidRDefault="000B68A3" w:rsidP="000B68A3">
                  <w:pPr>
                    <w:jc w:val="center"/>
                    <w:rPr>
                      <w:rFonts w:ascii="Open Sans Light" w:hAnsi="Open Sans Light" w:cs="Open Sans Light"/>
                      <w:bCs/>
                      <w:i/>
                      <w:iCs/>
                      <w:sz w:val="20"/>
                    </w:rPr>
                  </w:pPr>
                  <w:r w:rsidRPr="004F253C">
                    <w:rPr>
                      <w:rFonts w:ascii="Open Sans Light" w:hAnsi="Open Sans Light" w:cs="Open Sans Light"/>
                      <w:bCs/>
                      <w:i/>
                      <w:iCs/>
                      <w:sz w:val="18"/>
                      <w:szCs w:val="18"/>
                    </w:rPr>
                    <w:t>poz. 5</w:t>
                  </w:r>
                </w:p>
              </w:tc>
              <w:tc>
                <w:tcPr>
                  <w:tcW w:w="4966" w:type="dxa"/>
                  <w:gridSpan w:val="4"/>
                  <w:shd w:val="pct10" w:color="auto" w:fill="auto"/>
                  <w:vAlign w:val="center"/>
                </w:tcPr>
                <w:p w14:paraId="7082811A" w14:textId="4A2883C4" w:rsidR="000B68A3" w:rsidRPr="00BB713B" w:rsidRDefault="000B68A3" w:rsidP="000B68A3">
                  <w:pPr>
                    <w:spacing w:after="40"/>
                    <w:contextualSpacing/>
                    <w:jc w:val="center"/>
                    <w:rPr>
                      <w:rFonts w:ascii="Open Sans Light" w:hAnsi="Open Sans Light" w:cs="Open Sans Light"/>
                      <w:b/>
                      <w:sz w:val="22"/>
                      <w:szCs w:val="18"/>
                    </w:rPr>
                  </w:pPr>
                  <w:r w:rsidRPr="00BB713B">
                    <w:rPr>
                      <w:rFonts w:ascii="Open Sans Light" w:hAnsi="Open Sans Light" w:cs="Open Sans Light"/>
                      <w:b/>
                      <w:sz w:val="18"/>
                      <w:szCs w:val="18"/>
                    </w:rPr>
                    <w:t>CENA OFERTY</w:t>
                  </w:r>
                </w:p>
                <w:p w14:paraId="599FB10A" w14:textId="426884EC" w:rsidR="000B68A3" w:rsidRPr="00821F26" w:rsidRDefault="000B68A3" w:rsidP="009B062C">
                  <w:pPr>
                    <w:jc w:val="center"/>
                    <w:rPr>
                      <w:i/>
                      <w:iCs/>
                      <w:sz w:val="18"/>
                      <w:szCs w:val="18"/>
                    </w:rPr>
                  </w:pPr>
                  <w:r w:rsidRPr="00ED5B15">
                    <w:rPr>
                      <w:rFonts w:ascii="Open Sans Light" w:hAnsi="Open Sans Light" w:cs="Open Sans Light"/>
                      <w:bCs/>
                      <w:i/>
                      <w:iCs/>
                      <w:sz w:val="16"/>
                      <w:szCs w:val="16"/>
                    </w:rPr>
                    <w:t>(cena oferty netto [poz. 5 kol. 1</w:t>
                  </w:r>
                  <w:r w:rsidR="004F253C" w:rsidRPr="00ED5B15">
                    <w:rPr>
                      <w:rFonts w:ascii="Open Sans Light" w:hAnsi="Open Sans Light" w:cs="Open Sans Light"/>
                      <w:bCs/>
                      <w:i/>
                      <w:iCs/>
                      <w:sz w:val="16"/>
                      <w:szCs w:val="16"/>
                    </w:rPr>
                    <w:t>8</w:t>
                  </w:r>
                  <w:r w:rsidRPr="00ED5B15">
                    <w:rPr>
                      <w:rFonts w:ascii="Open Sans Light" w:hAnsi="Open Sans Light" w:cs="Open Sans Light"/>
                      <w:bCs/>
                      <w:i/>
                      <w:iCs/>
                      <w:sz w:val="16"/>
                      <w:szCs w:val="16"/>
                    </w:rPr>
                    <w:t>] = suma kwot z poz. 3 kol. 5 i poz. 4 kol. 1</w:t>
                  </w:r>
                  <w:r w:rsidR="009B062C">
                    <w:rPr>
                      <w:rFonts w:ascii="Open Sans Light" w:hAnsi="Open Sans Light" w:cs="Open Sans Light"/>
                      <w:bCs/>
                      <w:i/>
                      <w:iCs/>
                      <w:sz w:val="16"/>
                      <w:szCs w:val="16"/>
                    </w:rPr>
                    <w:t>3</w:t>
                  </w:r>
                  <w:r w:rsidRPr="00ED5B15">
                    <w:rPr>
                      <w:rFonts w:ascii="Open Sans Light" w:hAnsi="Open Sans Light" w:cs="Open Sans Light"/>
                      <w:bCs/>
                      <w:i/>
                      <w:iCs/>
                      <w:sz w:val="16"/>
                      <w:szCs w:val="16"/>
                    </w:rPr>
                    <w:t>; cena oferty brutto  [poz. 5 kol. 1</w:t>
                  </w:r>
                  <w:r w:rsidR="004F253C" w:rsidRPr="00ED5B15">
                    <w:rPr>
                      <w:rFonts w:ascii="Open Sans Light" w:hAnsi="Open Sans Light" w:cs="Open Sans Light"/>
                      <w:bCs/>
                      <w:i/>
                      <w:iCs/>
                      <w:sz w:val="16"/>
                      <w:szCs w:val="16"/>
                    </w:rPr>
                    <w:t>9</w:t>
                  </w:r>
                  <w:r w:rsidRPr="00ED5B15">
                    <w:rPr>
                      <w:rFonts w:ascii="Open Sans Light" w:hAnsi="Open Sans Light" w:cs="Open Sans Light"/>
                      <w:bCs/>
                      <w:i/>
                      <w:iCs/>
                      <w:sz w:val="16"/>
                      <w:szCs w:val="16"/>
                    </w:rPr>
                    <w:t>] = suma kwot z poz. 3 kol. 7 i poz. 4 kol. 1</w:t>
                  </w:r>
                  <w:r w:rsidR="004F253C" w:rsidRPr="00ED5B15">
                    <w:rPr>
                      <w:rFonts w:ascii="Open Sans Light" w:hAnsi="Open Sans Light" w:cs="Open Sans Light"/>
                      <w:bCs/>
                      <w:i/>
                      <w:iCs/>
                      <w:sz w:val="16"/>
                      <w:szCs w:val="16"/>
                    </w:rPr>
                    <w:t>5</w:t>
                  </w:r>
                  <w:r w:rsidR="00ED5B15">
                    <w:rPr>
                      <w:rFonts w:ascii="Open Sans Light" w:hAnsi="Open Sans Light" w:cs="Open Sans Light"/>
                      <w:bCs/>
                      <w:i/>
                      <w:iCs/>
                      <w:sz w:val="16"/>
                      <w:szCs w:val="16"/>
                    </w:rPr>
                    <w:t>)</w:t>
                  </w:r>
                  <w:r w:rsidRPr="00821F26">
                    <w:rPr>
                      <w:rFonts w:ascii="Open Sans Light" w:hAnsi="Open Sans Light" w:cs="Open Sans Light"/>
                      <w:bCs/>
                      <w:i/>
                      <w:iCs/>
                      <w:sz w:val="16"/>
                      <w:szCs w:val="16"/>
                    </w:rPr>
                    <w:t xml:space="preserve"> </w:t>
                  </w:r>
                </w:p>
              </w:tc>
              <w:tc>
                <w:tcPr>
                  <w:tcW w:w="1134" w:type="dxa"/>
                  <w:vAlign w:val="center"/>
                </w:tcPr>
                <w:p w14:paraId="5E57AA5E" w14:textId="77777777" w:rsidR="000B68A3" w:rsidRDefault="000B68A3" w:rsidP="000B68A3"/>
                <w:p w14:paraId="642FBAE7" w14:textId="77777777" w:rsidR="000B68A3" w:rsidRDefault="000B68A3" w:rsidP="000B68A3">
                  <w:pPr>
                    <w:jc w:val="right"/>
                  </w:pPr>
                </w:p>
              </w:tc>
              <w:tc>
                <w:tcPr>
                  <w:tcW w:w="992" w:type="dxa"/>
                  <w:tcBorders>
                    <w:tl2br w:val="single" w:sz="4" w:space="0" w:color="auto"/>
                    <w:tr2bl w:val="single" w:sz="4" w:space="0" w:color="auto"/>
                  </w:tcBorders>
                  <w:shd w:val="pct10" w:color="auto" w:fill="auto"/>
                  <w:vAlign w:val="center"/>
                </w:tcPr>
                <w:p w14:paraId="16221932" w14:textId="77777777" w:rsidR="000B68A3" w:rsidRDefault="000B68A3" w:rsidP="000B68A3"/>
              </w:tc>
              <w:tc>
                <w:tcPr>
                  <w:tcW w:w="1271" w:type="dxa"/>
                  <w:vAlign w:val="center"/>
                </w:tcPr>
                <w:p w14:paraId="352D4E82" w14:textId="77777777" w:rsidR="000B68A3" w:rsidRDefault="000B68A3" w:rsidP="000B68A3"/>
                <w:p w14:paraId="2629A5AC" w14:textId="77777777" w:rsidR="000B68A3" w:rsidRPr="000E5704" w:rsidRDefault="000B68A3" w:rsidP="000B68A3">
                  <w:pPr>
                    <w:tabs>
                      <w:tab w:val="left" w:pos="614"/>
                    </w:tabs>
                  </w:pPr>
                  <w:r>
                    <w:tab/>
                  </w:r>
                </w:p>
              </w:tc>
            </w:tr>
          </w:tbl>
          <w:p w14:paraId="127739F2" w14:textId="51F7A14B" w:rsidR="00A241BF" w:rsidRPr="00663E69" w:rsidRDefault="00663E69" w:rsidP="00663E69">
            <w:pPr>
              <w:pStyle w:val="Akapitzlist"/>
              <w:ind w:left="1476" w:hanging="708"/>
              <w:jc w:val="both"/>
              <w:rPr>
                <w:rFonts w:ascii="Open Sans Light" w:hAnsi="Open Sans Light" w:cs="Open Sans Light"/>
                <w:i/>
                <w:iCs/>
                <w:sz w:val="20"/>
              </w:rPr>
            </w:pPr>
            <w:r w:rsidRPr="00663E69">
              <w:rPr>
                <w:rFonts w:ascii="Open Sans Light" w:hAnsi="Open Sans Light" w:cs="Open Sans Light"/>
                <w:b/>
                <w:bCs/>
                <w:sz w:val="20"/>
              </w:rPr>
              <w:t>UWAGA:</w:t>
            </w:r>
            <w:r>
              <w:rPr>
                <w:rFonts w:ascii="Open Sans Light" w:hAnsi="Open Sans Light" w:cs="Open Sans Light"/>
                <w:sz w:val="20"/>
              </w:rPr>
              <w:t xml:space="preserve"> </w:t>
            </w:r>
            <w:r w:rsidR="00A241BF" w:rsidRPr="00663E69">
              <w:rPr>
                <w:rFonts w:ascii="Open Sans Light" w:hAnsi="Open Sans Light" w:cs="Open Sans Light"/>
                <w:i/>
                <w:iCs/>
                <w:sz w:val="20"/>
              </w:rPr>
              <w:t xml:space="preserve">O wysokości </w:t>
            </w:r>
            <w:r w:rsidR="003C3808" w:rsidRPr="00663E69">
              <w:rPr>
                <w:rFonts w:ascii="Open Sans Light" w:hAnsi="Open Sans Light" w:cs="Open Sans Light"/>
                <w:i/>
                <w:iCs/>
                <w:sz w:val="20"/>
              </w:rPr>
              <w:t xml:space="preserve">wskaźnika </w:t>
            </w:r>
            <w:r w:rsidR="00A241BF" w:rsidRPr="00663E69">
              <w:rPr>
                <w:rFonts w:ascii="Open Sans Light" w:hAnsi="Open Sans Light" w:cs="Open Sans Light"/>
                <w:i/>
                <w:iCs/>
                <w:sz w:val="20"/>
              </w:rPr>
              <w:t>procent</w:t>
            </w:r>
            <w:r w:rsidR="003C3808" w:rsidRPr="00663E69">
              <w:rPr>
                <w:rFonts w:ascii="Open Sans Light" w:hAnsi="Open Sans Light" w:cs="Open Sans Light"/>
                <w:i/>
                <w:iCs/>
                <w:sz w:val="20"/>
              </w:rPr>
              <w:t>owego</w:t>
            </w:r>
            <w:r w:rsidR="00A241BF" w:rsidRPr="00663E69">
              <w:rPr>
                <w:rFonts w:ascii="Open Sans Light" w:hAnsi="Open Sans Light" w:cs="Open Sans Light"/>
                <w:i/>
                <w:iCs/>
                <w:sz w:val="20"/>
              </w:rPr>
              <w:t xml:space="preserve"> w poszczególnych pozycjach (mieszczących się we wskazanych </w:t>
            </w:r>
            <w:r w:rsidR="003C3808" w:rsidRPr="00663E69">
              <w:rPr>
                <w:rFonts w:ascii="Open Sans Light" w:hAnsi="Open Sans Light" w:cs="Open Sans Light"/>
                <w:i/>
                <w:iCs/>
                <w:sz w:val="20"/>
              </w:rPr>
              <w:t>przedziałach</w:t>
            </w:r>
            <w:r w:rsidR="00A241BF" w:rsidRPr="00663E69">
              <w:rPr>
                <w:rFonts w:ascii="Open Sans Light" w:hAnsi="Open Sans Light" w:cs="Open Sans Light"/>
                <w:i/>
                <w:iCs/>
                <w:sz w:val="20"/>
              </w:rPr>
              <w:t xml:space="preserve">) </w:t>
            </w:r>
            <w:r w:rsidR="002203FA" w:rsidRPr="00663E69">
              <w:rPr>
                <w:rFonts w:ascii="Open Sans Light" w:hAnsi="Open Sans Light" w:cs="Open Sans Light"/>
                <w:i/>
                <w:iCs/>
                <w:sz w:val="20"/>
              </w:rPr>
              <w:t xml:space="preserve">decyduje </w:t>
            </w:r>
            <w:r w:rsidR="00A241BF" w:rsidRPr="00663E69">
              <w:rPr>
                <w:rFonts w:ascii="Open Sans Light" w:hAnsi="Open Sans Light" w:cs="Open Sans Light"/>
                <w:i/>
                <w:iCs/>
                <w:sz w:val="20"/>
              </w:rPr>
              <w:t xml:space="preserve">Wykonawca, jednakże obydwie kwoty muszą stanowić 100% ceny </w:t>
            </w:r>
            <w:r w:rsidR="00646DE2" w:rsidRPr="00663E69">
              <w:rPr>
                <w:rFonts w:ascii="Open Sans Light" w:hAnsi="Open Sans Light" w:cs="Open Sans Light"/>
                <w:i/>
                <w:iCs/>
                <w:sz w:val="20"/>
              </w:rPr>
              <w:t>ofe</w:t>
            </w:r>
            <w:r w:rsidR="00646DE2">
              <w:rPr>
                <w:rFonts w:ascii="Open Sans Light" w:hAnsi="Open Sans Light" w:cs="Open Sans Light"/>
                <w:i/>
                <w:iCs/>
                <w:sz w:val="20"/>
              </w:rPr>
              <w:t>rty</w:t>
            </w:r>
            <w:r w:rsidR="00A241BF" w:rsidRPr="00663E69">
              <w:rPr>
                <w:rFonts w:ascii="Open Sans Light" w:hAnsi="Open Sans Light" w:cs="Open Sans Light"/>
                <w:i/>
                <w:iCs/>
                <w:sz w:val="20"/>
              </w:rPr>
              <w:t xml:space="preserve">. Wysokość </w:t>
            </w:r>
            <w:r w:rsidR="003C3808" w:rsidRPr="00663E69">
              <w:rPr>
                <w:rFonts w:ascii="Open Sans Light" w:hAnsi="Open Sans Light" w:cs="Open Sans Light"/>
                <w:i/>
                <w:iCs/>
                <w:sz w:val="20"/>
              </w:rPr>
              <w:t xml:space="preserve">wskaźnika </w:t>
            </w:r>
            <w:r w:rsidR="00A241BF" w:rsidRPr="00663E69">
              <w:rPr>
                <w:rFonts w:ascii="Open Sans Light" w:hAnsi="Open Sans Light" w:cs="Open Sans Light"/>
                <w:i/>
                <w:iCs/>
                <w:sz w:val="20"/>
              </w:rPr>
              <w:t>procent</w:t>
            </w:r>
            <w:r w:rsidR="003C3808" w:rsidRPr="00663E69">
              <w:rPr>
                <w:rFonts w:ascii="Open Sans Light" w:hAnsi="Open Sans Light" w:cs="Open Sans Light"/>
                <w:i/>
                <w:iCs/>
                <w:sz w:val="20"/>
              </w:rPr>
              <w:t>owego</w:t>
            </w:r>
            <w:r w:rsidR="00A241BF" w:rsidRPr="00663E69">
              <w:rPr>
                <w:rFonts w:ascii="Open Sans Light" w:hAnsi="Open Sans Light" w:cs="Open Sans Light"/>
                <w:i/>
                <w:iCs/>
                <w:sz w:val="20"/>
              </w:rPr>
              <w:t xml:space="preserve"> wskazanego przez Wykonawcę </w:t>
            </w:r>
            <w:r w:rsidR="00A241BF" w:rsidRPr="00663E69">
              <w:rPr>
                <w:rFonts w:ascii="Open Sans Light" w:hAnsi="Open Sans Light" w:cs="Open Sans Light"/>
                <w:i/>
                <w:iCs/>
                <w:sz w:val="20"/>
                <w:u w:val="single"/>
              </w:rPr>
              <w:t>nie musi</w:t>
            </w:r>
            <w:r w:rsidR="00A241BF" w:rsidRPr="00663E69">
              <w:rPr>
                <w:rFonts w:ascii="Open Sans Light" w:hAnsi="Open Sans Light" w:cs="Open Sans Light"/>
                <w:i/>
                <w:iCs/>
                <w:sz w:val="20"/>
              </w:rPr>
              <w:t xml:space="preserve"> być wyrażona w liczbach całkowitych.</w:t>
            </w:r>
          </w:p>
          <w:p w14:paraId="2551B48F" w14:textId="36702E5A" w:rsidR="00AF72B3" w:rsidRDefault="00AF72B3" w:rsidP="001869A5">
            <w:pPr>
              <w:pStyle w:val="Akapitzlist"/>
              <w:suppressAutoHyphens w:val="0"/>
              <w:overflowPunct/>
              <w:autoSpaceDE/>
              <w:spacing w:after="40"/>
              <w:ind w:left="341"/>
              <w:contextualSpacing/>
              <w:textAlignment w:val="auto"/>
              <w:rPr>
                <w:rFonts w:ascii="Open Sans Light" w:hAnsi="Open Sans Light" w:cs="Open Sans Light"/>
                <w:sz w:val="20"/>
              </w:rPr>
            </w:pPr>
          </w:p>
          <w:p w14:paraId="08AF1202" w14:textId="77777777" w:rsidR="007F0F8C" w:rsidRDefault="007F0F8C" w:rsidP="001869A5">
            <w:pPr>
              <w:pStyle w:val="Akapitzlist"/>
              <w:suppressAutoHyphens w:val="0"/>
              <w:overflowPunct/>
              <w:autoSpaceDE/>
              <w:spacing w:after="40"/>
              <w:ind w:left="341"/>
              <w:contextualSpacing/>
              <w:textAlignment w:val="auto"/>
              <w:rPr>
                <w:rFonts w:ascii="Open Sans Light" w:hAnsi="Open Sans Light" w:cs="Open Sans Light"/>
                <w:sz w:val="20"/>
              </w:rPr>
            </w:pPr>
          </w:p>
          <w:p w14:paraId="547CB6B1" w14:textId="31D4AC56" w:rsidR="001869A5" w:rsidRPr="007F0F8C" w:rsidRDefault="001869A5" w:rsidP="001869A5">
            <w:pPr>
              <w:pStyle w:val="Akapitzlist"/>
              <w:suppressAutoHyphens w:val="0"/>
              <w:overflowPunct/>
              <w:autoSpaceDE/>
              <w:spacing w:after="40"/>
              <w:ind w:left="341"/>
              <w:contextualSpacing/>
              <w:textAlignment w:val="auto"/>
              <w:rPr>
                <w:rFonts w:ascii="Open Sans Light" w:hAnsi="Open Sans Light" w:cs="Open Sans Light"/>
                <w:b/>
                <w:bCs/>
                <w:szCs w:val="24"/>
              </w:rPr>
            </w:pPr>
            <w:r w:rsidRPr="007F0F8C">
              <w:rPr>
                <w:rFonts w:ascii="Open Sans Light" w:hAnsi="Open Sans Light" w:cs="Open Sans Light"/>
                <w:b/>
                <w:bCs/>
                <w:szCs w:val="24"/>
              </w:rPr>
              <w:t xml:space="preserve">Za przedmiot zamówienia oferujemy </w:t>
            </w:r>
            <w:r w:rsidR="00B10C5B" w:rsidRPr="007F0F8C">
              <w:rPr>
                <w:rFonts w:ascii="Open Sans Light" w:hAnsi="Open Sans Light" w:cs="Open Sans Light"/>
                <w:b/>
                <w:bCs/>
                <w:szCs w:val="24"/>
              </w:rPr>
              <w:t>całkowitą</w:t>
            </w:r>
            <w:r w:rsidRPr="007F0F8C">
              <w:rPr>
                <w:rFonts w:ascii="Open Sans Light" w:hAnsi="Open Sans Light" w:cs="Open Sans Light"/>
                <w:b/>
                <w:bCs/>
                <w:szCs w:val="24"/>
              </w:rPr>
              <w:t xml:space="preserve"> cenę ofertową brutto ………</w:t>
            </w:r>
            <w:r w:rsidR="003C3808" w:rsidRPr="007F0F8C">
              <w:rPr>
                <w:rFonts w:ascii="Open Sans Light" w:hAnsi="Open Sans Light" w:cs="Open Sans Light"/>
                <w:b/>
                <w:bCs/>
                <w:szCs w:val="24"/>
              </w:rPr>
              <w:t>..</w:t>
            </w:r>
            <w:r w:rsidRPr="007F0F8C">
              <w:rPr>
                <w:rFonts w:ascii="Open Sans Light" w:hAnsi="Open Sans Light" w:cs="Open Sans Light"/>
                <w:b/>
                <w:bCs/>
                <w:szCs w:val="24"/>
              </w:rPr>
              <w:t>……….. zł</w:t>
            </w:r>
            <w:r w:rsidR="001E4154" w:rsidRPr="007F0F8C">
              <w:rPr>
                <w:rFonts w:ascii="Open Sans Light" w:hAnsi="Open Sans Light" w:cs="Open Sans Light"/>
                <w:b/>
                <w:bCs/>
                <w:szCs w:val="24"/>
              </w:rPr>
              <w:t xml:space="preserve"> (kwota słownie:</w:t>
            </w:r>
            <w:r w:rsidR="00A241BF" w:rsidRPr="007F0F8C">
              <w:rPr>
                <w:rFonts w:ascii="Open Sans Light" w:hAnsi="Open Sans Light" w:cs="Open Sans Light"/>
                <w:b/>
                <w:bCs/>
                <w:szCs w:val="24"/>
              </w:rPr>
              <w:t xml:space="preserve"> </w:t>
            </w:r>
            <w:r w:rsidR="001E4154" w:rsidRPr="007F0F8C">
              <w:rPr>
                <w:rFonts w:ascii="Open Sans Light" w:hAnsi="Open Sans Light" w:cs="Open Sans Light"/>
                <w:b/>
                <w:bCs/>
                <w:szCs w:val="24"/>
              </w:rPr>
              <w:t>…………………………………………………………</w:t>
            </w:r>
            <w:r w:rsidR="00A241BF" w:rsidRPr="007F0F8C">
              <w:rPr>
                <w:rFonts w:ascii="Open Sans Light" w:hAnsi="Open Sans Light" w:cs="Open Sans Light"/>
                <w:b/>
                <w:bCs/>
                <w:szCs w:val="24"/>
              </w:rPr>
              <w:t>……………..</w:t>
            </w:r>
            <w:r w:rsidR="001E4154" w:rsidRPr="007F0F8C">
              <w:rPr>
                <w:rFonts w:ascii="Open Sans Light" w:hAnsi="Open Sans Light" w:cs="Open Sans Light"/>
                <w:b/>
                <w:bCs/>
                <w:szCs w:val="24"/>
              </w:rPr>
              <w:t>…)</w:t>
            </w:r>
            <w:r w:rsidRPr="007F0F8C">
              <w:rPr>
                <w:rFonts w:ascii="Open Sans Light" w:hAnsi="Open Sans Light" w:cs="Open Sans Light"/>
                <w:b/>
                <w:bCs/>
                <w:szCs w:val="24"/>
              </w:rPr>
              <w:t xml:space="preserve"> </w:t>
            </w:r>
            <w:r w:rsidR="00225481" w:rsidRPr="007F0F8C">
              <w:rPr>
                <w:rFonts w:ascii="Open Sans Light" w:hAnsi="Open Sans Light" w:cs="Open Sans Light"/>
                <w:b/>
                <w:bCs/>
                <w:szCs w:val="24"/>
              </w:rPr>
              <w:t>*</w:t>
            </w:r>
          </w:p>
          <w:p w14:paraId="46E420BB" w14:textId="217643FF" w:rsidR="00225481" w:rsidRPr="007F0F8C" w:rsidRDefault="00225481" w:rsidP="001869A5">
            <w:pPr>
              <w:pStyle w:val="Akapitzlist"/>
              <w:suppressAutoHyphens w:val="0"/>
              <w:overflowPunct/>
              <w:autoSpaceDE/>
              <w:spacing w:after="40"/>
              <w:ind w:left="341"/>
              <w:contextualSpacing/>
              <w:textAlignment w:val="auto"/>
              <w:rPr>
                <w:rFonts w:ascii="Open Sans Light" w:hAnsi="Open Sans Light" w:cs="Open Sans Light"/>
                <w:b/>
                <w:bCs/>
                <w:i/>
                <w:iCs/>
                <w:sz w:val="16"/>
                <w:szCs w:val="16"/>
              </w:rPr>
            </w:pPr>
            <w:r w:rsidRPr="007F0F8C">
              <w:rPr>
                <w:rFonts w:ascii="Open Sans Light" w:hAnsi="Open Sans Light" w:cs="Open Sans Light"/>
                <w:b/>
                <w:bCs/>
                <w:sz w:val="22"/>
                <w:szCs w:val="22"/>
              </w:rPr>
              <w:t xml:space="preserve">* </w:t>
            </w:r>
            <w:r w:rsidR="00F87F9A" w:rsidRPr="007F0F8C">
              <w:rPr>
                <w:rFonts w:ascii="Open Sans Light" w:hAnsi="Open Sans Light" w:cs="Open Sans Light"/>
                <w:b/>
                <w:bCs/>
                <w:i/>
                <w:iCs/>
                <w:sz w:val="22"/>
                <w:szCs w:val="22"/>
              </w:rPr>
              <w:t>kwota z poz. 5 kol. 1</w:t>
            </w:r>
            <w:r w:rsidR="004F253C">
              <w:rPr>
                <w:rFonts w:ascii="Open Sans Light" w:hAnsi="Open Sans Light" w:cs="Open Sans Light"/>
                <w:b/>
                <w:bCs/>
                <w:i/>
                <w:iCs/>
                <w:sz w:val="22"/>
                <w:szCs w:val="22"/>
              </w:rPr>
              <w:t>9</w:t>
            </w:r>
            <w:r w:rsidR="00F87F9A" w:rsidRPr="007F0F8C">
              <w:rPr>
                <w:rFonts w:ascii="Open Sans Light" w:hAnsi="Open Sans Light" w:cs="Open Sans Light"/>
                <w:b/>
                <w:bCs/>
                <w:i/>
                <w:iCs/>
                <w:sz w:val="22"/>
                <w:szCs w:val="22"/>
              </w:rPr>
              <w:t xml:space="preserve"> ww. tabeli</w:t>
            </w:r>
          </w:p>
          <w:p w14:paraId="01620E58" w14:textId="77777777" w:rsidR="001869A5" w:rsidRDefault="001869A5" w:rsidP="001869A5">
            <w:pPr>
              <w:pStyle w:val="Akapitzlist"/>
              <w:suppressAutoHyphens w:val="0"/>
              <w:overflowPunct/>
              <w:autoSpaceDE/>
              <w:spacing w:after="40"/>
              <w:ind w:left="341"/>
              <w:contextualSpacing/>
              <w:textAlignment w:val="auto"/>
              <w:rPr>
                <w:rFonts w:ascii="Open Sans Light" w:hAnsi="Open Sans Light" w:cs="Open Sans Light"/>
                <w:sz w:val="20"/>
              </w:rPr>
            </w:pPr>
          </w:p>
          <w:p w14:paraId="54152503" w14:textId="1DE4256E" w:rsidR="002B0B8C" w:rsidRDefault="00F918A9" w:rsidP="00ED5B15">
            <w:pPr>
              <w:pStyle w:val="Akapitzlist"/>
              <w:numPr>
                <w:ilvl w:val="0"/>
                <w:numId w:val="67"/>
              </w:numPr>
              <w:suppressAutoHyphens w:val="0"/>
              <w:overflowPunct/>
              <w:autoSpaceDE/>
              <w:spacing w:after="40"/>
              <w:ind w:left="341" w:hanging="341"/>
              <w:contextualSpacing/>
              <w:textAlignment w:val="auto"/>
              <w:rPr>
                <w:rFonts w:ascii="Open Sans Light" w:hAnsi="Open Sans Light" w:cs="Open Sans Light"/>
                <w:sz w:val="20"/>
              </w:rPr>
            </w:pPr>
            <w:r>
              <w:rPr>
                <w:rFonts w:ascii="Open Sans Light" w:hAnsi="Open Sans Light" w:cs="Open Sans Light"/>
                <w:sz w:val="20"/>
              </w:rPr>
              <w:t>Parametry oferowanego sprzętu</w:t>
            </w:r>
            <w:r w:rsidR="00563881">
              <w:rPr>
                <w:rFonts w:ascii="Open Sans Light" w:hAnsi="Open Sans Light" w:cs="Open Sans Light"/>
                <w:sz w:val="20"/>
              </w:rPr>
              <w:t xml:space="preserve"> (kryterium oceny ofert)</w:t>
            </w:r>
            <w:r>
              <w:rPr>
                <w:rFonts w:ascii="Open Sans Light" w:hAnsi="Open Sans Light" w:cs="Open Sans Light"/>
                <w:sz w:val="20"/>
              </w:rPr>
              <w:t>:</w:t>
            </w:r>
          </w:p>
          <w:p w14:paraId="3DC7F936" w14:textId="1EB90113" w:rsidR="002B0B8C" w:rsidRDefault="00466FDA" w:rsidP="00ED5B15">
            <w:pPr>
              <w:pStyle w:val="Akapitzlist"/>
              <w:numPr>
                <w:ilvl w:val="1"/>
                <w:numId w:val="67"/>
              </w:numPr>
              <w:suppressAutoHyphens w:val="0"/>
              <w:overflowPunct/>
              <w:autoSpaceDE/>
              <w:spacing w:after="40"/>
              <w:ind w:hanging="650"/>
              <w:contextualSpacing/>
              <w:textAlignment w:val="auto"/>
              <w:rPr>
                <w:rFonts w:ascii="Open Sans Light" w:hAnsi="Open Sans Light" w:cs="Open Sans Light"/>
                <w:sz w:val="20"/>
              </w:rPr>
            </w:pPr>
            <w:r>
              <w:rPr>
                <w:rFonts w:ascii="Open Sans Light" w:hAnsi="Open Sans Light" w:cs="Open Sans Light"/>
                <w:sz w:val="20"/>
              </w:rPr>
              <w:t xml:space="preserve">Półka dyskowa </w:t>
            </w:r>
            <w:r w:rsidR="004139D1">
              <w:rPr>
                <w:rFonts w:ascii="Open Sans Light" w:hAnsi="Open Sans Light" w:cs="Open Sans Light"/>
                <w:sz w:val="20"/>
              </w:rPr>
              <w:t xml:space="preserve">macierzy </w:t>
            </w:r>
            <w:r w:rsidR="00A87754">
              <w:rPr>
                <w:rFonts w:ascii="Open Sans Light" w:hAnsi="Open Sans Light" w:cs="Open Sans Light"/>
                <w:sz w:val="20"/>
              </w:rPr>
              <w:t xml:space="preserve">o wysokości </w:t>
            </w:r>
            <w:r w:rsidR="00D93441" w:rsidRPr="00D93441">
              <w:rPr>
                <w:rFonts w:ascii="Open Sans Light" w:hAnsi="Open Sans Light" w:cs="Open Sans Light"/>
                <w:b/>
                <w:bCs/>
                <w:sz w:val="20"/>
              </w:rPr>
              <w:t>…….</w:t>
            </w:r>
            <w:r w:rsidR="00F8407D" w:rsidRPr="00D93441">
              <w:rPr>
                <w:rFonts w:ascii="Open Sans Light" w:hAnsi="Open Sans Light" w:cs="Open Sans Light"/>
                <w:b/>
                <w:bCs/>
                <w:sz w:val="20"/>
              </w:rPr>
              <w:t>… U</w:t>
            </w:r>
            <w:r w:rsidR="00D93441" w:rsidRPr="00D93441">
              <w:rPr>
                <w:rFonts w:ascii="Open Sans Light" w:hAnsi="Open Sans Light" w:cs="Open Sans Light"/>
                <w:b/>
                <w:bCs/>
                <w:sz w:val="20"/>
              </w:rPr>
              <w:t>*</w:t>
            </w:r>
            <w:r w:rsidR="00F8407D">
              <w:rPr>
                <w:rFonts w:ascii="Open Sans Light" w:hAnsi="Open Sans Light" w:cs="Open Sans Light"/>
                <w:sz w:val="20"/>
              </w:rPr>
              <w:t xml:space="preserve"> </w:t>
            </w:r>
            <w:r w:rsidR="00A87754">
              <w:rPr>
                <w:rFonts w:ascii="Open Sans Light" w:hAnsi="Open Sans Light" w:cs="Open Sans Light"/>
                <w:sz w:val="20"/>
              </w:rPr>
              <w:t xml:space="preserve">mieszcząca minimum </w:t>
            </w:r>
            <w:r>
              <w:rPr>
                <w:rFonts w:ascii="Open Sans Light" w:hAnsi="Open Sans Light" w:cs="Open Sans Light"/>
                <w:sz w:val="20"/>
              </w:rPr>
              <w:t>12 dysków w szafie RACK</w:t>
            </w:r>
          </w:p>
          <w:p w14:paraId="4A5A3E4F" w14:textId="430DF46D" w:rsidR="00D93441" w:rsidRPr="00563881" w:rsidRDefault="00D93441" w:rsidP="00D93441">
            <w:pPr>
              <w:pStyle w:val="Akapitzlist"/>
              <w:suppressAutoHyphens w:val="0"/>
              <w:overflowPunct/>
              <w:autoSpaceDE/>
              <w:spacing w:after="40"/>
              <w:ind w:left="850"/>
              <w:contextualSpacing/>
              <w:textAlignment w:val="auto"/>
              <w:rPr>
                <w:rFonts w:ascii="Open Sans Light" w:hAnsi="Open Sans Light" w:cs="Open Sans Light"/>
                <w:b/>
                <w:bCs/>
                <w:i/>
                <w:iCs/>
                <w:sz w:val="18"/>
                <w:szCs w:val="18"/>
              </w:rPr>
            </w:pPr>
            <w:r w:rsidRPr="00563881">
              <w:rPr>
                <w:rFonts w:ascii="Open Sans Light" w:hAnsi="Open Sans Light" w:cs="Open Sans Light"/>
                <w:b/>
                <w:bCs/>
                <w:i/>
                <w:iCs/>
                <w:sz w:val="18"/>
                <w:szCs w:val="18"/>
              </w:rPr>
              <w:t>* zaoferowana wysokość półki dyskowej macierzy – wypełnia Wykonawca</w:t>
            </w:r>
          </w:p>
          <w:p w14:paraId="6CD3E889" w14:textId="5222091E" w:rsidR="00E432DB" w:rsidRDefault="00E432DB" w:rsidP="00ED5B15">
            <w:pPr>
              <w:pStyle w:val="Akapitzlist"/>
              <w:numPr>
                <w:ilvl w:val="1"/>
                <w:numId w:val="67"/>
              </w:numPr>
              <w:suppressAutoHyphens w:val="0"/>
              <w:overflowPunct/>
              <w:autoSpaceDE/>
              <w:spacing w:after="40"/>
              <w:ind w:hanging="650"/>
              <w:contextualSpacing/>
              <w:textAlignment w:val="auto"/>
              <w:rPr>
                <w:rFonts w:ascii="Open Sans Light" w:hAnsi="Open Sans Light" w:cs="Open Sans Light"/>
                <w:sz w:val="20"/>
              </w:rPr>
            </w:pPr>
            <w:r>
              <w:rPr>
                <w:rFonts w:ascii="Open Sans Light" w:hAnsi="Open Sans Light" w:cs="Open Sans Light"/>
                <w:sz w:val="20"/>
              </w:rPr>
              <w:t>O</w:t>
            </w:r>
            <w:r w:rsidRPr="00E432DB">
              <w:rPr>
                <w:rFonts w:ascii="Open Sans Light" w:hAnsi="Open Sans Light" w:cs="Open Sans Light"/>
                <w:sz w:val="20"/>
              </w:rPr>
              <w:t>ferowana macierz posiada wsparcie dla kompresji danych w trybie inline</w:t>
            </w:r>
            <w:r w:rsidR="002C25CF">
              <w:rPr>
                <w:rFonts w:ascii="Open Sans Light" w:hAnsi="Open Sans Light" w:cs="Open Sans Light"/>
                <w:sz w:val="20"/>
              </w:rPr>
              <w:t xml:space="preserve"> </w:t>
            </w:r>
            <w:r>
              <w:rPr>
                <w:rFonts w:ascii="Open Sans Light" w:hAnsi="Open Sans Light" w:cs="Open Sans Light"/>
                <w:sz w:val="20"/>
              </w:rPr>
              <w:t xml:space="preserve">-  </w:t>
            </w:r>
            <w:r w:rsidRPr="00563881">
              <w:rPr>
                <w:rFonts w:ascii="Open Sans Light" w:hAnsi="Open Sans Light" w:cs="Open Sans Light"/>
                <w:b/>
                <w:bCs/>
                <w:sz w:val="20"/>
              </w:rPr>
              <w:t>TAK/NIE</w:t>
            </w:r>
            <w:r w:rsidR="00A46326">
              <w:rPr>
                <w:rFonts w:ascii="Open Sans Light" w:hAnsi="Open Sans Light" w:cs="Open Sans Light"/>
                <w:sz w:val="20"/>
              </w:rPr>
              <w:t>*</w:t>
            </w:r>
            <w:r w:rsidR="00563881">
              <w:rPr>
                <w:rFonts w:ascii="Open Sans Light" w:hAnsi="Open Sans Light" w:cs="Open Sans Light"/>
                <w:sz w:val="20"/>
              </w:rPr>
              <w:t>*</w:t>
            </w:r>
          </w:p>
          <w:p w14:paraId="22FAFD45" w14:textId="47669E17" w:rsidR="00E432DB" w:rsidRDefault="00563881" w:rsidP="00ED5B15">
            <w:pPr>
              <w:pStyle w:val="Akapitzlist"/>
              <w:numPr>
                <w:ilvl w:val="1"/>
                <w:numId w:val="67"/>
              </w:numPr>
              <w:suppressAutoHyphens w:val="0"/>
              <w:overflowPunct/>
              <w:autoSpaceDE/>
              <w:spacing w:after="40"/>
              <w:ind w:hanging="650"/>
              <w:contextualSpacing/>
              <w:textAlignment w:val="auto"/>
              <w:rPr>
                <w:rFonts w:ascii="Open Sans Light" w:hAnsi="Open Sans Light" w:cs="Open Sans Light"/>
                <w:sz w:val="20"/>
              </w:rPr>
            </w:pPr>
            <w:r>
              <w:rPr>
                <w:rFonts w:ascii="Open Sans Light" w:hAnsi="Open Sans Light" w:cs="Open Sans Light"/>
                <w:sz w:val="20"/>
              </w:rPr>
              <w:t>O</w:t>
            </w:r>
            <w:r w:rsidRPr="00563881">
              <w:rPr>
                <w:rFonts w:ascii="Open Sans Light" w:hAnsi="Open Sans Light" w:cs="Open Sans Light"/>
                <w:sz w:val="20"/>
              </w:rPr>
              <w:t>bsługa dodatkowego systemu operacyjnego przez wirtualizator</w:t>
            </w:r>
            <w:r w:rsidR="00A46326">
              <w:rPr>
                <w:rFonts w:ascii="Open Sans Light" w:hAnsi="Open Sans Light" w:cs="Open Sans Light"/>
                <w:sz w:val="20"/>
              </w:rPr>
              <w:t>*</w:t>
            </w:r>
            <w:r>
              <w:rPr>
                <w:rFonts w:ascii="Open Sans Light" w:hAnsi="Open Sans Light" w:cs="Open Sans Light"/>
                <w:sz w:val="20"/>
              </w:rPr>
              <w:t>*</w:t>
            </w:r>
            <w:r w:rsidR="00E432DB">
              <w:rPr>
                <w:rFonts w:ascii="Open Sans Light" w:hAnsi="Open Sans Light" w:cs="Open Sans Light"/>
                <w:sz w:val="20"/>
              </w:rPr>
              <w:t>:</w:t>
            </w:r>
          </w:p>
          <w:p w14:paraId="1BAFB626" w14:textId="5A758EFF" w:rsidR="002B0B8C" w:rsidRDefault="00563881" w:rsidP="00E16C35">
            <w:pPr>
              <w:pStyle w:val="Akapitzlist"/>
              <w:numPr>
                <w:ilvl w:val="0"/>
                <w:numId w:val="39"/>
              </w:numPr>
              <w:suppressAutoHyphens w:val="0"/>
              <w:overflowPunct/>
              <w:autoSpaceDE/>
              <w:spacing w:after="40"/>
              <w:ind w:left="1335" w:hanging="284"/>
              <w:contextualSpacing/>
              <w:textAlignment w:val="auto"/>
              <w:rPr>
                <w:rFonts w:ascii="Open Sans Light" w:hAnsi="Open Sans Light" w:cs="Open Sans Light"/>
                <w:sz w:val="20"/>
              </w:rPr>
            </w:pPr>
            <w:r w:rsidRPr="00563881">
              <w:rPr>
                <w:rFonts w:ascii="Open Sans Light" w:hAnsi="Open Sans Light" w:cs="Open Sans Light"/>
                <w:sz w:val="20"/>
              </w:rPr>
              <w:t>dodatkowe dwa systemy operacyjne</w:t>
            </w:r>
            <w:r w:rsidR="00E432DB" w:rsidRPr="00E432DB">
              <w:rPr>
                <w:rFonts w:ascii="Open Sans Light" w:hAnsi="Open Sans Light" w:cs="Open Sans Light"/>
                <w:sz w:val="20"/>
              </w:rPr>
              <w:t>,</w:t>
            </w:r>
          </w:p>
          <w:p w14:paraId="7C78ABF4" w14:textId="73E8774F" w:rsidR="00A6402A" w:rsidRDefault="00A6402A" w:rsidP="00A6402A">
            <w:pPr>
              <w:pStyle w:val="Akapitzlist"/>
              <w:suppressAutoHyphens w:val="0"/>
              <w:overflowPunct/>
              <w:autoSpaceDE/>
              <w:spacing w:after="40"/>
              <w:ind w:left="1335"/>
              <w:contextualSpacing/>
              <w:textAlignment w:val="auto"/>
              <w:rPr>
                <w:rFonts w:ascii="Open Sans Light" w:hAnsi="Open Sans Light" w:cs="Open Sans Light"/>
                <w:sz w:val="20"/>
              </w:rPr>
            </w:pPr>
            <w:r>
              <w:rPr>
                <w:rFonts w:ascii="Open Sans Light" w:hAnsi="Open Sans Light" w:cs="Open Sans Light"/>
                <w:sz w:val="20"/>
              </w:rPr>
              <w:t>…………………………………………………………………………………………………………………………………………….</w:t>
            </w:r>
          </w:p>
          <w:p w14:paraId="2CFC0116" w14:textId="4B83EB8D" w:rsidR="00A6402A" w:rsidRPr="00A6402A" w:rsidRDefault="00A6402A" w:rsidP="00A6402A">
            <w:pPr>
              <w:pStyle w:val="Akapitzlist"/>
              <w:suppressAutoHyphens w:val="0"/>
              <w:overflowPunct/>
              <w:autoSpaceDE/>
              <w:spacing w:after="40"/>
              <w:ind w:left="1335"/>
              <w:contextualSpacing/>
              <w:jc w:val="center"/>
              <w:textAlignment w:val="auto"/>
              <w:rPr>
                <w:rFonts w:ascii="Open Sans Light" w:hAnsi="Open Sans Light" w:cs="Open Sans Light"/>
                <w:i/>
                <w:iCs/>
                <w:sz w:val="18"/>
                <w:szCs w:val="18"/>
              </w:rPr>
            </w:pPr>
            <w:r w:rsidRPr="00A6402A">
              <w:rPr>
                <w:rFonts w:ascii="Open Sans Light" w:hAnsi="Open Sans Light" w:cs="Open Sans Light"/>
                <w:i/>
                <w:iCs/>
                <w:sz w:val="18"/>
                <w:szCs w:val="18"/>
              </w:rPr>
              <w:t>(podać nazwy</w:t>
            </w:r>
            <w:r w:rsidR="00982300">
              <w:rPr>
                <w:rFonts w:ascii="Open Sans Light" w:hAnsi="Open Sans Light" w:cs="Open Sans Light"/>
                <w:i/>
                <w:iCs/>
                <w:sz w:val="18"/>
                <w:szCs w:val="18"/>
              </w:rPr>
              <w:t xml:space="preserve"> obsługiwanych</w:t>
            </w:r>
            <w:r w:rsidRPr="00A6402A">
              <w:rPr>
                <w:rFonts w:ascii="Open Sans Light" w:hAnsi="Open Sans Light" w:cs="Open Sans Light"/>
                <w:i/>
                <w:iCs/>
                <w:sz w:val="18"/>
                <w:szCs w:val="18"/>
              </w:rPr>
              <w:t xml:space="preserve"> systemów operacyjnych)</w:t>
            </w:r>
          </w:p>
          <w:p w14:paraId="2DFEB2DC" w14:textId="61896141" w:rsidR="00A6402A" w:rsidRDefault="00563881" w:rsidP="00E16C35">
            <w:pPr>
              <w:pStyle w:val="Akapitzlist"/>
              <w:numPr>
                <w:ilvl w:val="0"/>
                <w:numId w:val="39"/>
              </w:numPr>
              <w:suppressAutoHyphens w:val="0"/>
              <w:overflowPunct/>
              <w:autoSpaceDE/>
              <w:spacing w:after="40"/>
              <w:ind w:left="1335" w:hanging="284"/>
              <w:contextualSpacing/>
              <w:textAlignment w:val="auto"/>
              <w:rPr>
                <w:rFonts w:ascii="Open Sans Light" w:hAnsi="Open Sans Light" w:cs="Open Sans Light"/>
                <w:sz w:val="20"/>
              </w:rPr>
            </w:pPr>
            <w:r w:rsidRPr="00563881">
              <w:rPr>
                <w:rFonts w:ascii="Open Sans Light" w:hAnsi="Open Sans Light" w:cs="Open Sans Light"/>
                <w:sz w:val="20"/>
              </w:rPr>
              <w:t>dodatkowy system operacyjny</w:t>
            </w:r>
            <w:r w:rsidR="00E432DB" w:rsidRPr="00E432DB">
              <w:rPr>
                <w:rFonts w:ascii="Open Sans Light" w:hAnsi="Open Sans Light" w:cs="Open Sans Light"/>
                <w:sz w:val="20"/>
              </w:rPr>
              <w:t>,</w:t>
            </w:r>
          </w:p>
          <w:p w14:paraId="112EEE4E" w14:textId="77777777" w:rsidR="00A6402A" w:rsidRDefault="00A6402A" w:rsidP="00A6402A">
            <w:pPr>
              <w:pStyle w:val="Akapitzlist"/>
              <w:suppressAutoHyphens w:val="0"/>
              <w:overflowPunct/>
              <w:autoSpaceDE/>
              <w:spacing w:after="40"/>
              <w:ind w:left="1335"/>
              <w:contextualSpacing/>
              <w:textAlignment w:val="auto"/>
              <w:rPr>
                <w:rFonts w:ascii="Open Sans Light" w:hAnsi="Open Sans Light" w:cs="Open Sans Light"/>
                <w:sz w:val="20"/>
              </w:rPr>
            </w:pPr>
            <w:r>
              <w:rPr>
                <w:rFonts w:ascii="Open Sans Light" w:hAnsi="Open Sans Light" w:cs="Open Sans Light"/>
                <w:sz w:val="20"/>
              </w:rPr>
              <w:t>…………………………………………………………………………………………………………………………………………….</w:t>
            </w:r>
          </w:p>
          <w:p w14:paraId="5078F0F7" w14:textId="15786706" w:rsidR="00A6402A" w:rsidRPr="00A6402A" w:rsidRDefault="00A6402A" w:rsidP="00A6402A">
            <w:pPr>
              <w:pStyle w:val="Akapitzlist"/>
              <w:suppressAutoHyphens w:val="0"/>
              <w:overflowPunct/>
              <w:autoSpaceDE/>
              <w:spacing w:after="40"/>
              <w:ind w:left="1335"/>
              <w:contextualSpacing/>
              <w:jc w:val="center"/>
              <w:textAlignment w:val="auto"/>
              <w:rPr>
                <w:rFonts w:ascii="Open Sans Light" w:hAnsi="Open Sans Light" w:cs="Open Sans Light"/>
                <w:i/>
                <w:iCs/>
                <w:sz w:val="18"/>
                <w:szCs w:val="18"/>
              </w:rPr>
            </w:pPr>
            <w:r w:rsidRPr="00A6402A">
              <w:rPr>
                <w:rFonts w:ascii="Open Sans Light" w:hAnsi="Open Sans Light" w:cs="Open Sans Light"/>
                <w:i/>
                <w:iCs/>
                <w:sz w:val="18"/>
                <w:szCs w:val="18"/>
              </w:rPr>
              <w:t>(podać nazwę</w:t>
            </w:r>
            <w:r w:rsidR="00982300">
              <w:rPr>
                <w:rFonts w:ascii="Open Sans Light" w:hAnsi="Open Sans Light" w:cs="Open Sans Light"/>
                <w:i/>
                <w:iCs/>
                <w:sz w:val="18"/>
                <w:szCs w:val="18"/>
              </w:rPr>
              <w:t xml:space="preserve"> obsługiwanego </w:t>
            </w:r>
            <w:r w:rsidRPr="00A6402A">
              <w:rPr>
                <w:rFonts w:ascii="Open Sans Light" w:hAnsi="Open Sans Light" w:cs="Open Sans Light"/>
                <w:i/>
                <w:iCs/>
                <w:sz w:val="18"/>
                <w:szCs w:val="18"/>
              </w:rPr>
              <w:t>systemu operacyjnego)</w:t>
            </w:r>
          </w:p>
          <w:p w14:paraId="644BC23F" w14:textId="3BC4FA0B" w:rsidR="00E432DB" w:rsidRPr="00E432DB" w:rsidRDefault="00E432DB" w:rsidP="00015B05">
            <w:pPr>
              <w:pStyle w:val="Akapitzlist"/>
              <w:numPr>
                <w:ilvl w:val="0"/>
                <w:numId w:val="39"/>
              </w:numPr>
              <w:suppressAutoHyphens w:val="0"/>
              <w:overflowPunct/>
              <w:autoSpaceDE/>
              <w:spacing w:after="40"/>
              <w:ind w:left="1335" w:hanging="284"/>
              <w:contextualSpacing/>
              <w:textAlignment w:val="auto"/>
              <w:rPr>
                <w:rFonts w:ascii="Open Sans Light" w:hAnsi="Open Sans Light" w:cs="Open Sans Light"/>
                <w:sz w:val="20"/>
              </w:rPr>
            </w:pPr>
            <w:r w:rsidRPr="00E432DB">
              <w:rPr>
                <w:rFonts w:ascii="Open Sans Light" w:hAnsi="Open Sans Light" w:cs="Open Sans Light"/>
                <w:sz w:val="20"/>
              </w:rPr>
              <w:t xml:space="preserve"> </w:t>
            </w:r>
            <w:r w:rsidR="00563881" w:rsidRPr="00563881">
              <w:rPr>
                <w:rFonts w:ascii="Open Sans Light" w:hAnsi="Open Sans Light" w:cs="Open Sans Light"/>
                <w:sz w:val="20"/>
              </w:rPr>
              <w:t>tylko wymagane minimum systemów operacyjnych wskazane przez Zamawiającego</w:t>
            </w:r>
            <w:r w:rsidRPr="00E432DB">
              <w:rPr>
                <w:rFonts w:ascii="Open Sans Light" w:hAnsi="Open Sans Light" w:cs="Open Sans Light"/>
                <w:sz w:val="20"/>
              </w:rPr>
              <w:t>.</w:t>
            </w:r>
          </w:p>
          <w:p w14:paraId="57F8C1C5" w14:textId="5434AA5F" w:rsidR="00255361" w:rsidRPr="00563881" w:rsidRDefault="00563881" w:rsidP="00255361">
            <w:pPr>
              <w:pStyle w:val="Akapitzlist"/>
              <w:suppressAutoHyphens w:val="0"/>
              <w:overflowPunct/>
              <w:autoSpaceDE/>
              <w:spacing w:after="40"/>
              <w:ind w:left="341"/>
              <w:contextualSpacing/>
              <w:jc w:val="both"/>
              <w:textAlignment w:val="auto"/>
              <w:rPr>
                <w:rFonts w:ascii="Open Sans Light" w:hAnsi="Open Sans Light" w:cs="Open Sans Light"/>
                <w:b/>
                <w:i/>
                <w:iCs/>
                <w:sz w:val="18"/>
                <w:szCs w:val="18"/>
              </w:rPr>
            </w:pPr>
            <w:r w:rsidRPr="00563881">
              <w:rPr>
                <w:rFonts w:ascii="Open Sans Light" w:hAnsi="Open Sans Light" w:cs="Open Sans Light"/>
                <w:b/>
                <w:i/>
                <w:iCs/>
                <w:sz w:val="18"/>
                <w:szCs w:val="18"/>
              </w:rPr>
              <w:t>*</w:t>
            </w:r>
            <w:r w:rsidR="00255361" w:rsidRPr="00563881">
              <w:rPr>
                <w:rFonts w:ascii="Open Sans Light" w:hAnsi="Open Sans Light" w:cs="Open Sans Light"/>
                <w:b/>
                <w:i/>
                <w:iCs/>
                <w:sz w:val="18"/>
                <w:szCs w:val="18"/>
              </w:rPr>
              <w:t>* zaznaczyć właściwe.</w:t>
            </w:r>
          </w:p>
          <w:p w14:paraId="391AE704" w14:textId="5688C4F5" w:rsidR="00F918A9" w:rsidRPr="00F918A9" w:rsidRDefault="00F918A9" w:rsidP="00ED5B15">
            <w:pPr>
              <w:pStyle w:val="Akapitzlist"/>
              <w:numPr>
                <w:ilvl w:val="0"/>
                <w:numId w:val="67"/>
              </w:numPr>
              <w:suppressAutoHyphens w:val="0"/>
              <w:overflowPunct/>
              <w:autoSpaceDE/>
              <w:spacing w:after="40"/>
              <w:ind w:left="341" w:hanging="341"/>
              <w:contextualSpacing/>
              <w:jc w:val="both"/>
              <w:textAlignment w:val="auto"/>
              <w:rPr>
                <w:rFonts w:ascii="Open Sans Light" w:hAnsi="Open Sans Light" w:cs="Open Sans Light"/>
                <w:bCs/>
                <w:sz w:val="20"/>
              </w:rPr>
            </w:pPr>
            <w:r w:rsidRPr="00F918A9">
              <w:rPr>
                <w:rFonts w:ascii="Open Sans Light" w:hAnsi="Open Sans Light" w:cs="Open Sans Light"/>
                <w:bCs/>
                <w:sz w:val="20"/>
              </w:rPr>
              <w:t>Oświadczamy, że cena ofertowa brutto uwzględnia wszystkie koszty związane z realizacją przedmiotu zamówienia zgodnie ze szczegółowym opisem przedmiotu zamówienia oraz projektowanymi postanowieniami Umowy określonymi w niniejszej SWZ.</w:t>
            </w:r>
          </w:p>
          <w:p w14:paraId="2CD9F07D" w14:textId="77777777" w:rsidR="00E432DB" w:rsidRDefault="00F918A9" w:rsidP="00ED5B15">
            <w:pPr>
              <w:pStyle w:val="Akapitzlist"/>
              <w:numPr>
                <w:ilvl w:val="0"/>
                <w:numId w:val="67"/>
              </w:numPr>
              <w:suppressAutoHyphens w:val="0"/>
              <w:overflowPunct/>
              <w:autoSpaceDE/>
              <w:ind w:left="341" w:hanging="341"/>
              <w:contextualSpacing/>
              <w:textAlignment w:val="auto"/>
              <w:rPr>
                <w:rFonts w:ascii="Open Sans Light" w:hAnsi="Open Sans Light" w:cs="Open Sans Light"/>
                <w:bCs/>
                <w:sz w:val="20"/>
              </w:rPr>
            </w:pPr>
            <w:r w:rsidRPr="00F918A9">
              <w:rPr>
                <w:rFonts w:ascii="Open Sans Light" w:hAnsi="Open Sans Light" w:cs="Open Sans Light"/>
                <w:bCs/>
                <w:sz w:val="20"/>
              </w:rPr>
              <w:t>Oświadczamy, że zrealizujemy zamówienie w terminie określonym w SWZ.</w:t>
            </w:r>
          </w:p>
          <w:p w14:paraId="2C03A58E" w14:textId="64C9CD68" w:rsidR="00542A99" w:rsidRPr="00255361" w:rsidRDefault="00542A99" w:rsidP="00542A99">
            <w:pPr>
              <w:pStyle w:val="Akapitzlist"/>
              <w:suppressAutoHyphens w:val="0"/>
              <w:overflowPunct/>
              <w:autoSpaceDE/>
              <w:ind w:left="341"/>
              <w:contextualSpacing/>
              <w:textAlignment w:val="auto"/>
              <w:rPr>
                <w:rFonts w:ascii="Open Sans Light" w:hAnsi="Open Sans Light" w:cs="Open Sans Light"/>
                <w:bCs/>
                <w:sz w:val="20"/>
              </w:rPr>
            </w:pPr>
          </w:p>
        </w:tc>
      </w:tr>
      <w:tr w:rsidR="008F52C7" w:rsidRPr="00CC13F5" w14:paraId="387A6A5C" w14:textId="77777777" w:rsidTr="00F13E61">
        <w:trPr>
          <w:trHeight w:val="558"/>
        </w:trPr>
        <w:tc>
          <w:tcPr>
            <w:tcW w:w="9214" w:type="dxa"/>
            <w:shd w:val="clear" w:color="auto" w:fill="auto"/>
          </w:tcPr>
          <w:p w14:paraId="6F0C7365" w14:textId="77777777" w:rsidR="008F52C7" w:rsidRPr="00A6402A" w:rsidRDefault="008F52C7" w:rsidP="0040120D">
            <w:pPr>
              <w:numPr>
                <w:ilvl w:val="0"/>
                <w:numId w:val="10"/>
              </w:numPr>
              <w:suppressAutoHyphens w:val="0"/>
              <w:overflowPunct/>
              <w:autoSpaceDE/>
              <w:spacing w:after="40"/>
              <w:ind w:left="459" w:hanging="459"/>
              <w:contextualSpacing/>
              <w:jc w:val="both"/>
              <w:textAlignment w:val="auto"/>
              <w:rPr>
                <w:rFonts w:ascii="Open Sans Light" w:hAnsi="Open Sans Light" w:cs="Open Sans Light"/>
                <w:b/>
                <w:sz w:val="20"/>
              </w:rPr>
            </w:pPr>
            <w:r w:rsidRPr="00A6402A">
              <w:rPr>
                <w:rFonts w:ascii="Open Sans Light" w:hAnsi="Open Sans Light" w:cs="Open Sans Light"/>
                <w:b/>
                <w:sz w:val="20"/>
              </w:rPr>
              <w:lastRenderedPageBreak/>
              <w:t>WADIUM</w:t>
            </w:r>
          </w:p>
          <w:p w14:paraId="1BD575AA" w14:textId="251C20A5" w:rsidR="008F52C7" w:rsidRPr="00C803E4" w:rsidRDefault="008F52C7" w:rsidP="00A15BE2">
            <w:pPr>
              <w:pStyle w:val="Akapitzlist"/>
              <w:numPr>
                <w:ilvl w:val="0"/>
                <w:numId w:val="22"/>
              </w:numPr>
              <w:suppressAutoHyphens w:val="0"/>
              <w:overflowPunct/>
              <w:autoSpaceDE/>
              <w:spacing w:after="40"/>
              <w:ind w:left="484" w:hanging="484"/>
              <w:contextualSpacing/>
              <w:jc w:val="both"/>
              <w:textAlignment w:val="auto"/>
              <w:rPr>
                <w:rFonts w:ascii="Open Sans Light" w:hAnsi="Open Sans Light" w:cs="Open Sans Light"/>
                <w:bCs/>
                <w:sz w:val="20"/>
              </w:rPr>
            </w:pPr>
            <w:r w:rsidRPr="00C803E4">
              <w:rPr>
                <w:rFonts w:ascii="Open Sans Light" w:hAnsi="Open Sans Light" w:cs="Open Sans Light"/>
                <w:bCs/>
                <w:sz w:val="20"/>
              </w:rPr>
              <w:t xml:space="preserve">Oświadczamy, że uważamy się za związanych niniejszą ofertą na czas wskazany w SWZ, </w:t>
            </w:r>
          </w:p>
          <w:p w14:paraId="670FBBF2" w14:textId="2E453124" w:rsidR="008F52C7" w:rsidRPr="008F52C7" w:rsidRDefault="00F812CC" w:rsidP="00C803E4">
            <w:pPr>
              <w:suppressAutoHyphens w:val="0"/>
              <w:overflowPunct/>
              <w:autoSpaceDE/>
              <w:spacing w:after="40"/>
              <w:ind w:left="484"/>
              <w:contextualSpacing/>
              <w:jc w:val="both"/>
              <w:textAlignment w:val="auto"/>
              <w:rPr>
                <w:rFonts w:ascii="Open Sans Light" w:hAnsi="Open Sans Light" w:cs="Open Sans Light"/>
                <w:bCs/>
                <w:sz w:val="20"/>
              </w:rPr>
            </w:pPr>
            <w:r>
              <w:rPr>
                <w:rFonts w:ascii="Open Sans Light" w:hAnsi="Open Sans Light" w:cs="Open Sans Light"/>
                <w:bCs/>
                <w:sz w:val="20"/>
              </w:rPr>
              <w:t>n</w:t>
            </w:r>
            <w:r w:rsidR="008F52C7" w:rsidRPr="008F52C7">
              <w:rPr>
                <w:rFonts w:ascii="Open Sans Light" w:hAnsi="Open Sans Light" w:cs="Open Sans Light"/>
                <w:bCs/>
                <w:sz w:val="20"/>
              </w:rPr>
              <w:t xml:space="preserve">a potwierdzenie tego wnieśliśmy wadium w wysokości: </w:t>
            </w:r>
          </w:p>
          <w:p w14:paraId="609BD7E0" w14:textId="4DFDE3E9" w:rsidR="008F52C7" w:rsidRDefault="008F52C7" w:rsidP="00C803E4">
            <w:pPr>
              <w:suppressAutoHyphens w:val="0"/>
              <w:overflowPunct/>
              <w:autoSpaceDE/>
              <w:spacing w:after="40"/>
              <w:ind w:left="484"/>
              <w:contextualSpacing/>
              <w:jc w:val="both"/>
              <w:textAlignment w:val="auto"/>
              <w:rPr>
                <w:rFonts w:ascii="Open Sans Light" w:hAnsi="Open Sans Light" w:cs="Open Sans Light"/>
                <w:bCs/>
                <w:sz w:val="20"/>
              </w:rPr>
            </w:pPr>
            <w:r w:rsidRPr="008F52C7">
              <w:rPr>
                <w:rFonts w:ascii="Open Sans Light" w:hAnsi="Open Sans Light" w:cs="Open Sans Light"/>
                <w:bCs/>
                <w:sz w:val="20"/>
              </w:rPr>
              <w:t xml:space="preserve"> ……………....................................... w formie .......................................................................</w:t>
            </w:r>
          </w:p>
          <w:p w14:paraId="76011177" w14:textId="77777777" w:rsidR="00C803E4" w:rsidRPr="00C803E4" w:rsidRDefault="00C803E4" w:rsidP="00A15BE2">
            <w:pPr>
              <w:pStyle w:val="Akapitzlist"/>
              <w:numPr>
                <w:ilvl w:val="0"/>
                <w:numId w:val="22"/>
              </w:numPr>
              <w:suppressAutoHyphens w:val="0"/>
              <w:overflowPunct/>
              <w:autoSpaceDE/>
              <w:spacing w:after="40"/>
              <w:ind w:left="484" w:hanging="484"/>
              <w:contextualSpacing/>
              <w:jc w:val="both"/>
              <w:textAlignment w:val="auto"/>
              <w:rPr>
                <w:rFonts w:ascii="Open Sans Light" w:hAnsi="Open Sans Light" w:cs="Open Sans Light"/>
                <w:bCs/>
                <w:sz w:val="20"/>
              </w:rPr>
            </w:pPr>
            <w:r w:rsidRPr="00C803E4">
              <w:rPr>
                <w:rFonts w:ascii="Open Sans Light" w:hAnsi="Open Sans Light" w:cs="Open Sans Light"/>
                <w:bCs/>
                <w:sz w:val="20"/>
              </w:rPr>
              <w:t>Wpłacone w pieniądzu wadium prosimy zwrócić na nasz rachunek bankowy:</w:t>
            </w:r>
          </w:p>
          <w:p w14:paraId="2208074E" w14:textId="2B14BB4B" w:rsidR="00C803E4" w:rsidRPr="00C803E4" w:rsidRDefault="00C803E4" w:rsidP="00C803E4">
            <w:pPr>
              <w:pStyle w:val="Akapitzlist"/>
              <w:suppressAutoHyphens w:val="0"/>
              <w:overflowPunct/>
              <w:autoSpaceDE/>
              <w:spacing w:after="40"/>
              <w:ind w:left="484"/>
              <w:contextualSpacing/>
              <w:jc w:val="both"/>
              <w:textAlignment w:val="auto"/>
              <w:rPr>
                <w:rFonts w:ascii="Open Sans Light" w:hAnsi="Open Sans Light" w:cs="Open Sans Light"/>
                <w:bCs/>
                <w:sz w:val="20"/>
              </w:rPr>
            </w:pPr>
            <w:r w:rsidRPr="00C803E4">
              <w:rPr>
                <w:rFonts w:ascii="Open Sans Light" w:hAnsi="Open Sans Light" w:cs="Open Sans Light"/>
                <w:bCs/>
                <w:sz w:val="20"/>
              </w:rPr>
              <w:t>…………………………………………………………………………………</w:t>
            </w:r>
            <w:r>
              <w:rPr>
                <w:rFonts w:ascii="Open Sans Light" w:hAnsi="Open Sans Light" w:cs="Open Sans Light"/>
                <w:bCs/>
                <w:sz w:val="20"/>
              </w:rPr>
              <w:t>….</w:t>
            </w:r>
            <w:r w:rsidRPr="00C803E4">
              <w:rPr>
                <w:rFonts w:ascii="Open Sans Light" w:hAnsi="Open Sans Light" w:cs="Open Sans Light"/>
                <w:bCs/>
                <w:sz w:val="20"/>
              </w:rPr>
              <w:t>………………………………</w:t>
            </w:r>
            <w:r>
              <w:rPr>
                <w:rFonts w:ascii="Open Sans Light" w:hAnsi="Open Sans Light" w:cs="Open Sans Light"/>
                <w:bCs/>
                <w:sz w:val="20"/>
              </w:rPr>
              <w:t>……………………………………..</w:t>
            </w:r>
            <w:r w:rsidRPr="00C803E4">
              <w:rPr>
                <w:rFonts w:ascii="Open Sans Light" w:hAnsi="Open Sans Light" w:cs="Open Sans Light"/>
                <w:bCs/>
                <w:sz w:val="20"/>
              </w:rPr>
              <w:t>.</w:t>
            </w:r>
          </w:p>
          <w:p w14:paraId="201D4467" w14:textId="50476BD2" w:rsidR="00C803E4" w:rsidRPr="00C803E4" w:rsidRDefault="00C803E4" w:rsidP="00C803E4">
            <w:pPr>
              <w:pStyle w:val="Akapitzlist"/>
              <w:suppressAutoHyphens w:val="0"/>
              <w:overflowPunct/>
              <w:autoSpaceDE/>
              <w:spacing w:after="40"/>
              <w:ind w:left="59"/>
              <w:contextualSpacing/>
              <w:jc w:val="center"/>
              <w:textAlignment w:val="auto"/>
              <w:rPr>
                <w:rFonts w:ascii="Open Sans Light" w:hAnsi="Open Sans Light" w:cs="Open Sans Light"/>
                <w:bCs/>
                <w:i/>
                <w:iCs/>
                <w:sz w:val="18"/>
                <w:szCs w:val="18"/>
              </w:rPr>
            </w:pPr>
            <w:r w:rsidRPr="00C803E4">
              <w:rPr>
                <w:rFonts w:ascii="Open Sans Light" w:hAnsi="Open Sans Light" w:cs="Open Sans Light"/>
                <w:bCs/>
                <w:i/>
                <w:iCs/>
                <w:sz w:val="18"/>
                <w:szCs w:val="18"/>
              </w:rPr>
              <w:t>(podać nazwę banku oraz nr konta – dla wnoszących wadium w pieniądzu)</w:t>
            </w:r>
          </w:p>
          <w:p w14:paraId="1F05D500" w14:textId="7C513053" w:rsidR="00C803E4" w:rsidRPr="00C803E4" w:rsidRDefault="00C803E4" w:rsidP="00A15BE2">
            <w:pPr>
              <w:pStyle w:val="Akapitzlist"/>
              <w:numPr>
                <w:ilvl w:val="0"/>
                <w:numId w:val="22"/>
              </w:numPr>
              <w:suppressAutoHyphens w:val="0"/>
              <w:overflowPunct/>
              <w:autoSpaceDE/>
              <w:spacing w:after="40"/>
              <w:ind w:left="484" w:hanging="484"/>
              <w:contextualSpacing/>
              <w:jc w:val="both"/>
              <w:textAlignment w:val="auto"/>
              <w:rPr>
                <w:rFonts w:ascii="Open Sans Light" w:hAnsi="Open Sans Light" w:cs="Open Sans Light"/>
                <w:bCs/>
                <w:sz w:val="20"/>
              </w:rPr>
            </w:pPr>
            <w:r w:rsidRPr="00C803E4">
              <w:rPr>
                <w:rFonts w:ascii="Open Sans Light" w:hAnsi="Open Sans Light" w:cs="Open Sans Light"/>
                <w:bCs/>
                <w:sz w:val="20"/>
              </w:rPr>
              <w:t>Wadium wniesione w innej formie niż w pieniądzu prosimy zwrócić gwarantowi/poręczycielowi na następujący adres e-mail:</w:t>
            </w:r>
          </w:p>
          <w:p w14:paraId="3DC91B5F" w14:textId="5110069F" w:rsidR="00C803E4" w:rsidRPr="00C803E4" w:rsidRDefault="00C803E4" w:rsidP="00C803E4">
            <w:pPr>
              <w:pStyle w:val="Akapitzlist"/>
              <w:suppressAutoHyphens w:val="0"/>
              <w:overflowPunct/>
              <w:autoSpaceDE/>
              <w:spacing w:after="40"/>
              <w:ind w:left="484"/>
              <w:contextualSpacing/>
              <w:jc w:val="both"/>
              <w:textAlignment w:val="auto"/>
              <w:rPr>
                <w:rFonts w:ascii="Open Sans Light" w:hAnsi="Open Sans Light" w:cs="Open Sans Light"/>
                <w:bCs/>
                <w:sz w:val="20"/>
              </w:rPr>
            </w:pPr>
            <w:r w:rsidRPr="00C803E4">
              <w:rPr>
                <w:rFonts w:ascii="Open Sans Light" w:hAnsi="Open Sans Light" w:cs="Open Sans Light"/>
                <w:bCs/>
                <w:sz w:val="20"/>
              </w:rPr>
              <w:t>………………………………………………………………………………………………………</w:t>
            </w:r>
            <w:r>
              <w:rPr>
                <w:rFonts w:ascii="Open Sans Light" w:hAnsi="Open Sans Light" w:cs="Open Sans Light"/>
                <w:bCs/>
                <w:sz w:val="20"/>
              </w:rPr>
              <w:t>…………………………………..</w:t>
            </w:r>
            <w:r w:rsidRPr="00C803E4">
              <w:rPr>
                <w:rFonts w:ascii="Open Sans Light" w:hAnsi="Open Sans Light" w:cs="Open Sans Light"/>
                <w:bCs/>
                <w:sz w:val="20"/>
              </w:rPr>
              <w:t>…………</w:t>
            </w:r>
            <w:r>
              <w:rPr>
                <w:rFonts w:ascii="Open Sans Light" w:hAnsi="Open Sans Light" w:cs="Open Sans Light"/>
                <w:bCs/>
                <w:sz w:val="20"/>
              </w:rPr>
              <w:t>…….</w:t>
            </w:r>
            <w:r w:rsidRPr="00C803E4">
              <w:rPr>
                <w:rFonts w:ascii="Open Sans Light" w:hAnsi="Open Sans Light" w:cs="Open Sans Light"/>
                <w:bCs/>
                <w:sz w:val="20"/>
              </w:rPr>
              <w:t>.</w:t>
            </w:r>
          </w:p>
          <w:p w14:paraId="0256013E" w14:textId="42B22458" w:rsidR="008F52C7" w:rsidRPr="00465035" w:rsidRDefault="00C803E4" w:rsidP="006C7F6A">
            <w:pPr>
              <w:pStyle w:val="Akapitzlist"/>
              <w:suppressAutoHyphens w:val="0"/>
              <w:overflowPunct/>
              <w:autoSpaceDE/>
              <w:spacing w:after="120"/>
              <w:ind w:left="59"/>
              <w:contextualSpacing/>
              <w:jc w:val="center"/>
              <w:textAlignment w:val="auto"/>
              <w:rPr>
                <w:rFonts w:ascii="Open Sans Light" w:hAnsi="Open Sans Light" w:cs="Open Sans Light"/>
                <w:bCs/>
                <w:i/>
                <w:iCs/>
                <w:sz w:val="18"/>
                <w:szCs w:val="18"/>
              </w:rPr>
            </w:pPr>
            <w:r>
              <w:rPr>
                <w:rFonts w:ascii="Open Sans Light" w:hAnsi="Open Sans Light" w:cs="Open Sans Light"/>
                <w:bCs/>
                <w:i/>
                <w:iCs/>
                <w:sz w:val="18"/>
                <w:szCs w:val="18"/>
              </w:rPr>
              <w:t>(</w:t>
            </w:r>
            <w:r w:rsidRPr="00C803E4">
              <w:rPr>
                <w:rFonts w:ascii="Open Sans Light" w:hAnsi="Open Sans Light" w:cs="Open Sans Light"/>
                <w:bCs/>
                <w:i/>
                <w:iCs/>
                <w:sz w:val="18"/>
                <w:szCs w:val="18"/>
              </w:rPr>
              <w:t xml:space="preserve">Podać adres e-mail gwaranta lub poręczyciela – do przesłania oświadczenia o zwolnieniu wadium, </w:t>
            </w:r>
            <w:r w:rsidR="006C7F6A">
              <w:rPr>
                <w:rFonts w:ascii="Open Sans Light" w:hAnsi="Open Sans Light" w:cs="Open Sans Light"/>
                <w:bCs/>
                <w:i/>
                <w:iCs/>
                <w:sz w:val="18"/>
                <w:szCs w:val="18"/>
              </w:rPr>
              <w:br/>
            </w:r>
            <w:r w:rsidRPr="00C803E4">
              <w:rPr>
                <w:rFonts w:ascii="Open Sans Light" w:hAnsi="Open Sans Light" w:cs="Open Sans Light"/>
                <w:bCs/>
                <w:i/>
                <w:iCs/>
                <w:sz w:val="18"/>
                <w:szCs w:val="18"/>
              </w:rPr>
              <w:t>dla wnoszących wadium w innej formie niż w pieniądzu</w:t>
            </w:r>
            <w:r>
              <w:rPr>
                <w:rFonts w:ascii="Open Sans Light" w:hAnsi="Open Sans Light" w:cs="Open Sans Light"/>
                <w:bCs/>
                <w:i/>
                <w:iCs/>
                <w:sz w:val="18"/>
                <w:szCs w:val="18"/>
              </w:rPr>
              <w:t>)</w:t>
            </w:r>
          </w:p>
        </w:tc>
      </w:tr>
      <w:tr w:rsidR="00CC13F5" w:rsidRPr="00CC13F5" w14:paraId="0FCB3C32" w14:textId="77777777" w:rsidTr="00F13E61">
        <w:trPr>
          <w:trHeight w:val="425"/>
        </w:trPr>
        <w:tc>
          <w:tcPr>
            <w:tcW w:w="9214" w:type="dxa"/>
          </w:tcPr>
          <w:p w14:paraId="211B8AE6" w14:textId="62383556" w:rsidR="00CC13F5" w:rsidRPr="00CC13F5" w:rsidRDefault="00CC13F5" w:rsidP="0040120D">
            <w:pPr>
              <w:pStyle w:val="Akapitzlist"/>
              <w:numPr>
                <w:ilvl w:val="0"/>
                <w:numId w:val="10"/>
              </w:numPr>
              <w:suppressAutoHyphens w:val="0"/>
              <w:overflowPunct/>
              <w:autoSpaceDE/>
              <w:spacing w:after="40"/>
              <w:ind w:left="459" w:hanging="459"/>
              <w:contextualSpacing/>
              <w:jc w:val="both"/>
              <w:textAlignment w:val="auto"/>
              <w:rPr>
                <w:rFonts w:ascii="Open Sans Light" w:hAnsi="Open Sans Light" w:cs="Open Sans Light"/>
                <w:b/>
                <w:sz w:val="20"/>
              </w:rPr>
            </w:pPr>
            <w:r w:rsidRPr="00CC13F5">
              <w:rPr>
                <w:rFonts w:ascii="Open Sans Light" w:hAnsi="Open Sans Light" w:cs="Open Sans Light"/>
                <w:b/>
                <w:sz w:val="20"/>
              </w:rPr>
              <w:t>OŚWIADCZENIA</w:t>
            </w:r>
          </w:p>
          <w:p w14:paraId="46E96924" w14:textId="0C799916" w:rsidR="002D0A43" w:rsidRPr="002D0A43" w:rsidRDefault="002D0A43" w:rsidP="0040120D">
            <w:pPr>
              <w:pStyle w:val="Tekstpodstawowywcity20"/>
              <w:numPr>
                <w:ilvl w:val="0"/>
                <w:numId w:val="12"/>
              </w:numPr>
              <w:tabs>
                <w:tab w:val="left" w:pos="459"/>
              </w:tabs>
              <w:suppressAutoHyphens w:val="0"/>
              <w:overflowPunct/>
              <w:autoSpaceDE/>
              <w:spacing w:after="40" w:line="240" w:lineRule="auto"/>
              <w:ind w:left="459" w:hanging="459"/>
              <w:jc w:val="both"/>
              <w:textAlignment w:val="auto"/>
              <w:rPr>
                <w:rFonts w:ascii="Open Sans Light" w:hAnsi="Open Sans Light" w:cs="Open Sans Light"/>
                <w:sz w:val="20"/>
              </w:rPr>
            </w:pPr>
            <w:r w:rsidRPr="002D0A43">
              <w:rPr>
                <w:rFonts w:ascii="Open Sans Light" w:hAnsi="Open Sans Light" w:cs="Open Sans Light"/>
                <w:sz w:val="20"/>
              </w:rPr>
              <w:lastRenderedPageBreak/>
              <w:t>sprzęt będący przedmiotem zamówienia, który dostarczymy Zamawiającemu będzie sprawny, fabrycznie nowy, wolny od jakichkolwiek wad fizycznych, jak również od</w:t>
            </w:r>
            <w:r>
              <w:rPr>
                <w:rFonts w:ascii="Open Sans Light" w:hAnsi="Open Sans Light" w:cs="Open Sans Light"/>
                <w:sz w:val="20"/>
              </w:rPr>
              <w:t xml:space="preserve"> </w:t>
            </w:r>
            <w:r w:rsidRPr="002D0A43">
              <w:rPr>
                <w:rFonts w:ascii="Open Sans Light" w:hAnsi="Open Sans Light" w:cs="Open Sans Light"/>
                <w:sz w:val="20"/>
              </w:rPr>
              <w:t>jakichkolwiek wad prawnych i roszczeń osób trzecich</w:t>
            </w:r>
            <w:r w:rsidR="006F51A6">
              <w:rPr>
                <w:rFonts w:ascii="Open Sans Light" w:hAnsi="Open Sans Light" w:cs="Open Sans Light"/>
                <w:sz w:val="20"/>
              </w:rPr>
              <w:t>;</w:t>
            </w:r>
          </w:p>
          <w:p w14:paraId="27A000ED" w14:textId="517C76B9" w:rsidR="008F52C7" w:rsidRDefault="00CC13F5" w:rsidP="0040120D">
            <w:pPr>
              <w:pStyle w:val="Tekstpodstawowywcity20"/>
              <w:numPr>
                <w:ilvl w:val="0"/>
                <w:numId w:val="12"/>
              </w:numPr>
              <w:suppressAutoHyphens w:val="0"/>
              <w:overflowPunct/>
              <w:autoSpaceDE/>
              <w:spacing w:after="40" w:line="240" w:lineRule="auto"/>
              <w:ind w:left="484" w:hanging="425"/>
              <w:jc w:val="both"/>
              <w:textAlignment w:val="auto"/>
              <w:rPr>
                <w:rFonts w:ascii="Open Sans Light" w:hAnsi="Open Sans Light" w:cs="Open Sans Light"/>
                <w:sz w:val="20"/>
              </w:rPr>
            </w:pPr>
            <w:r w:rsidRPr="00CC13F5">
              <w:rPr>
                <w:rFonts w:ascii="Open Sans Light" w:hAnsi="Open Sans Light" w:cs="Open Sans Light"/>
                <w:sz w:val="20"/>
              </w:rPr>
              <w:t xml:space="preserve">zapoznaliśmy się ze Specyfikacją Warunków Zamówienia oraz ze </w:t>
            </w:r>
            <w:r w:rsidR="00335DBC">
              <w:rPr>
                <w:rFonts w:ascii="Open Sans Light" w:hAnsi="Open Sans Light" w:cs="Open Sans Light"/>
                <w:sz w:val="20"/>
              </w:rPr>
              <w:t>projektowanymi postanowieniami</w:t>
            </w:r>
            <w:r w:rsidRPr="00CC13F5">
              <w:rPr>
                <w:rFonts w:ascii="Open Sans Light" w:hAnsi="Open Sans Light" w:cs="Open Sans Light"/>
                <w:sz w:val="20"/>
              </w:rPr>
              <w:t xml:space="preserve"> umowy i nie wnosimy do nich zastrzeżeń oraz przyjmujemy warunki w nich zawarte;</w:t>
            </w:r>
          </w:p>
          <w:p w14:paraId="6733FAF9" w14:textId="2F1C2F9F" w:rsidR="008F52C7" w:rsidRDefault="00CC13F5" w:rsidP="0040120D">
            <w:pPr>
              <w:pStyle w:val="Tekstpodstawowywcity20"/>
              <w:numPr>
                <w:ilvl w:val="0"/>
                <w:numId w:val="12"/>
              </w:numPr>
              <w:suppressAutoHyphens w:val="0"/>
              <w:overflowPunct/>
              <w:autoSpaceDE/>
              <w:spacing w:after="40" w:line="240" w:lineRule="auto"/>
              <w:ind w:left="484" w:hanging="425"/>
              <w:jc w:val="both"/>
              <w:textAlignment w:val="auto"/>
              <w:rPr>
                <w:rFonts w:ascii="Open Sans Light" w:hAnsi="Open Sans Light" w:cs="Open Sans Light"/>
                <w:sz w:val="20"/>
              </w:rPr>
            </w:pPr>
            <w:r w:rsidRPr="008F52C7">
              <w:rPr>
                <w:rFonts w:ascii="Open Sans Light" w:hAnsi="Open Sans Light" w:cs="Open Sans Light"/>
                <w:sz w:val="20"/>
              </w:rPr>
              <w:t>akceptujemy, iż zapłata za zrealizowanie zamówienia nastąpi na zasadach opisanych w</w:t>
            </w:r>
            <w:r w:rsidR="008C2F84">
              <w:rPr>
                <w:rFonts w:ascii="Open Sans Light" w:hAnsi="Open Sans Light" w:cs="Open Sans Light"/>
                <w:sz w:val="20"/>
              </w:rPr>
              <w:t xml:space="preserve"> projektowanych postanowieniach </w:t>
            </w:r>
            <w:r w:rsidRPr="008F52C7">
              <w:rPr>
                <w:rFonts w:ascii="Open Sans Light" w:hAnsi="Open Sans Light" w:cs="Open Sans Light"/>
                <w:sz w:val="20"/>
              </w:rPr>
              <w:t xml:space="preserve">umowy w terminie </w:t>
            </w:r>
            <w:r w:rsidRPr="008F52C7">
              <w:rPr>
                <w:rFonts w:ascii="Open Sans Light" w:hAnsi="Open Sans Light" w:cs="Open Sans Light"/>
                <w:b/>
                <w:sz w:val="20"/>
              </w:rPr>
              <w:t>do 14 dni</w:t>
            </w:r>
            <w:r w:rsidRPr="008F52C7">
              <w:rPr>
                <w:rFonts w:ascii="Open Sans Light" w:hAnsi="Open Sans Light" w:cs="Open Sans Light"/>
                <w:sz w:val="20"/>
              </w:rPr>
              <w:t xml:space="preserve"> od daty otrzymania przez Zamawiającego prawidłowo wystawionej faktury;</w:t>
            </w:r>
            <w:r w:rsidR="006A22B7">
              <w:rPr>
                <w:rFonts w:ascii="Open Sans Light" w:hAnsi="Open Sans Light" w:cs="Open Sans Light"/>
                <w:sz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89"/>
            </w:tblGrid>
            <w:tr w:rsidR="00CC13F5" w:rsidRPr="00CC13F5" w14:paraId="7CAA6BBA" w14:textId="77777777" w:rsidTr="00B10C5B">
              <w:trPr>
                <w:trHeight w:val="502"/>
              </w:trPr>
              <w:tc>
                <w:tcPr>
                  <w:tcW w:w="8989" w:type="dxa"/>
                </w:tcPr>
                <w:p w14:paraId="5CB740CE" w14:textId="41B55923" w:rsidR="00EE6408" w:rsidRPr="0023105C" w:rsidRDefault="00EE6408" w:rsidP="0040120D">
                  <w:pPr>
                    <w:pStyle w:val="Tekstpodstawowywcity20"/>
                    <w:numPr>
                      <w:ilvl w:val="0"/>
                      <w:numId w:val="12"/>
                    </w:numPr>
                    <w:suppressAutoHyphens w:val="0"/>
                    <w:overflowPunct/>
                    <w:autoSpaceDE/>
                    <w:spacing w:after="40" w:line="240" w:lineRule="auto"/>
                    <w:ind w:left="379" w:hanging="379"/>
                    <w:jc w:val="both"/>
                    <w:textAlignment w:val="auto"/>
                    <w:rPr>
                      <w:rFonts w:ascii="Open Sans Light" w:hAnsi="Open Sans Light" w:cs="Open Sans Light"/>
                      <w:b/>
                      <w:sz w:val="20"/>
                    </w:rPr>
                  </w:pPr>
                  <w:r w:rsidRPr="0023105C">
                    <w:rPr>
                      <w:rFonts w:ascii="Open Sans Light" w:hAnsi="Open Sans Light" w:cs="Open Sans Light"/>
                      <w:sz w:val="20"/>
                    </w:rPr>
                    <w:t xml:space="preserve">wybór oferty prowadzi do powstania u Zamawiającego obowiązku podatkowego: </w:t>
                  </w:r>
                  <w:r w:rsidRPr="0023105C">
                    <w:rPr>
                      <w:rFonts w:ascii="Open Sans Light" w:hAnsi="Open Sans Light" w:cs="Open Sans Light"/>
                      <w:b/>
                      <w:sz w:val="20"/>
                    </w:rPr>
                    <w:t>TAK</w:t>
                  </w:r>
                  <w:r w:rsidR="006A22B7">
                    <w:rPr>
                      <w:rFonts w:ascii="Open Sans Light" w:hAnsi="Open Sans Light" w:cs="Open Sans Light"/>
                      <w:b/>
                      <w:sz w:val="20"/>
                    </w:rPr>
                    <w:t xml:space="preserve"> </w:t>
                  </w:r>
                  <w:r w:rsidRPr="0023105C">
                    <w:rPr>
                      <w:rFonts w:ascii="Open Sans Light" w:hAnsi="Open Sans Light" w:cs="Open Sans Light"/>
                      <w:b/>
                      <w:sz w:val="20"/>
                    </w:rPr>
                    <w:t xml:space="preserve">/ NIE </w:t>
                  </w:r>
                </w:p>
                <w:p w14:paraId="7D3E1598" w14:textId="100B5B7A" w:rsidR="00EE6408" w:rsidRPr="00EB51F8" w:rsidRDefault="00EE6408" w:rsidP="006A22B7">
                  <w:pPr>
                    <w:spacing w:after="40"/>
                    <w:ind w:left="379"/>
                    <w:jc w:val="both"/>
                    <w:rPr>
                      <w:rFonts w:ascii="Open Sans Light" w:hAnsi="Open Sans Light" w:cs="Open Sans Light"/>
                      <w:bCs/>
                      <w:sz w:val="20"/>
                    </w:rPr>
                  </w:pPr>
                  <w:r w:rsidRPr="00EB51F8">
                    <w:rPr>
                      <w:rFonts w:ascii="Open Sans Light" w:hAnsi="Open Sans Light" w:cs="Open Sans Light"/>
                      <w:bCs/>
                      <w:i/>
                      <w:iCs/>
                      <w:sz w:val="20"/>
                    </w:rPr>
                    <w:t>(jeżeli TAK, należy podać dane określone w Rozdziale 1</w:t>
                  </w:r>
                  <w:r w:rsidR="0085090C">
                    <w:rPr>
                      <w:rFonts w:ascii="Open Sans Light" w:hAnsi="Open Sans Light" w:cs="Open Sans Light"/>
                      <w:bCs/>
                      <w:i/>
                      <w:iCs/>
                      <w:sz w:val="20"/>
                    </w:rPr>
                    <w:t>4</w:t>
                  </w:r>
                  <w:r w:rsidRPr="00EB51F8">
                    <w:rPr>
                      <w:rFonts w:ascii="Open Sans Light" w:hAnsi="Open Sans Light" w:cs="Open Sans Light"/>
                      <w:bCs/>
                      <w:i/>
                      <w:iCs/>
                      <w:sz w:val="20"/>
                    </w:rPr>
                    <w:t xml:space="preserve"> </w:t>
                  </w:r>
                  <w:r w:rsidR="0085090C">
                    <w:rPr>
                      <w:rFonts w:ascii="Open Sans Light" w:hAnsi="Open Sans Light" w:cs="Open Sans Light"/>
                      <w:bCs/>
                      <w:i/>
                      <w:iCs/>
                      <w:sz w:val="20"/>
                    </w:rPr>
                    <w:t>ust.</w:t>
                  </w:r>
                  <w:r w:rsidRPr="00EB51F8">
                    <w:rPr>
                      <w:rFonts w:ascii="Open Sans Light" w:hAnsi="Open Sans Light" w:cs="Open Sans Light"/>
                      <w:bCs/>
                      <w:i/>
                      <w:iCs/>
                      <w:sz w:val="20"/>
                    </w:rPr>
                    <w:t xml:space="preserve"> 1</w:t>
                  </w:r>
                  <w:r w:rsidR="0085090C">
                    <w:rPr>
                      <w:rFonts w:ascii="Open Sans Light" w:hAnsi="Open Sans Light" w:cs="Open Sans Light"/>
                      <w:bCs/>
                      <w:i/>
                      <w:iCs/>
                      <w:sz w:val="20"/>
                    </w:rPr>
                    <w:t>4</w:t>
                  </w:r>
                  <w:r w:rsidRPr="00EB51F8">
                    <w:rPr>
                      <w:rFonts w:ascii="Open Sans Light" w:hAnsi="Open Sans Light" w:cs="Open Sans Light"/>
                      <w:bCs/>
                      <w:i/>
                      <w:iCs/>
                      <w:sz w:val="20"/>
                    </w:rPr>
                    <w:t>.</w:t>
                  </w:r>
                  <w:r w:rsidR="005B34E4">
                    <w:rPr>
                      <w:rFonts w:ascii="Open Sans Light" w:hAnsi="Open Sans Light" w:cs="Open Sans Light"/>
                      <w:bCs/>
                      <w:i/>
                      <w:iCs/>
                      <w:sz w:val="20"/>
                    </w:rPr>
                    <w:t>8</w:t>
                  </w:r>
                  <w:r w:rsidRPr="00EB51F8">
                    <w:rPr>
                      <w:rFonts w:ascii="Open Sans Light" w:hAnsi="Open Sans Light" w:cs="Open Sans Light"/>
                      <w:bCs/>
                      <w:i/>
                      <w:iCs/>
                      <w:sz w:val="20"/>
                    </w:rPr>
                    <w:t xml:space="preserve"> SWZ, tj.:</w:t>
                  </w:r>
                </w:p>
                <w:p w14:paraId="51CF6499" w14:textId="77777777" w:rsidR="00EE6408" w:rsidRPr="0045712E" w:rsidRDefault="00EE6408" w:rsidP="00A15BE2">
                  <w:pPr>
                    <w:pStyle w:val="Akapitzlist"/>
                    <w:numPr>
                      <w:ilvl w:val="0"/>
                      <w:numId w:val="23"/>
                    </w:numPr>
                    <w:tabs>
                      <w:tab w:val="left" w:pos="3855"/>
                    </w:tabs>
                    <w:overflowPunct/>
                    <w:autoSpaceDE/>
                    <w:ind w:left="1276" w:hanging="283"/>
                    <w:jc w:val="both"/>
                    <w:textAlignment w:val="auto"/>
                    <w:rPr>
                      <w:rFonts w:ascii="Open Sans Light" w:hAnsi="Open Sans Light" w:cs="Open Sans Light"/>
                      <w:sz w:val="20"/>
                    </w:rPr>
                  </w:pPr>
                  <w:r w:rsidRPr="0045712E">
                    <w:rPr>
                      <w:rFonts w:ascii="Open Sans Light" w:hAnsi="Open Sans Light" w:cs="Open Sans Light"/>
                      <w:sz w:val="20"/>
                    </w:rPr>
                    <w:t>nazwa (rodzaj) towaru lub usługi, których dostawa lub świadczenie będą prowadziły do powstania obowiązku podatkowego: ……………………………………………………………………..;</w:t>
                  </w:r>
                </w:p>
                <w:p w14:paraId="1C532F81" w14:textId="77777777" w:rsidR="00EE6408" w:rsidRPr="0045712E" w:rsidRDefault="00EE6408" w:rsidP="00A15BE2">
                  <w:pPr>
                    <w:pStyle w:val="Akapitzlist"/>
                    <w:numPr>
                      <w:ilvl w:val="0"/>
                      <w:numId w:val="23"/>
                    </w:numPr>
                    <w:tabs>
                      <w:tab w:val="left" w:pos="3855"/>
                    </w:tabs>
                    <w:overflowPunct/>
                    <w:autoSpaceDE/>
                    <w:ind w:left="1276" w:hanging="283"/>
                    <w:jc w:val="both"/>
                    <w:textAlignment w:val="auto"/>
                    <w:rPr>
                      <w:rFonts w:ascii="Open Sans Light" w:hAnsi="Open Sans Light" w:cs="Open Sans Light"/>
                      <w:sz w:val="20"/>
                    </w:rPr>
                  </w:pPr>
                  <w:r w:rsidRPr="0045712E">
                    <w:rPr>
                      <w:rFonts w:ascii="Open Sans Light" w:hAnsi="Open Sans Light" w:cs="Open Sans Light"/>
                      <w:sz w:val="20"/>
                    </w:rPr>
                    <w:t>wartość towaru lub usługi objętego obowiązkiem podatkowym Zamawiającego, bez kwoty podatku: ………………………………………………………………………;</w:t>
                  </w:r>
                </w:p>
                <w:p w14:paraId="3E522D3F" w14:textId="77777777" w:rsidR="00EE6408" w:rsidRPr="0045712E" w:rsidRDefault="00EE6408" w:rsidP="00A15BE2">
                  <w:pPr>
                    <w:pStyle w:val="Akapitzlist"/>
                    <w:numPr>
                      <w:ilvl w:val="0"/>
                      <w:numId w:val="23"/>
                    </w:numPr>
                    <w:tabs>
                      <w:tab w:val="left" w:pos="3855"/>
                    </w:tabs>
                    <w:overflowPunct/>
                    <w:autoSpaceDE/>
                    <w:ind w:left="1276" w:hanging="283"/>
                    <w:jc w:val="both"/>
                    <w:textAlignment w:val="auto"/>
                    <w:rPr>
                      <w:rFonts w:ascii="Open Sans Light" w:hAnsi="Open Sans Light" w:cs="Open Sans Light"/>
                      <w:sz w:val="20"/>
                    </w:rPr>
                  </w:pPr>
                  <w:r w:rsidRPr="0045712E">
                    <w:rPr>
                      <w:rFonts w:ascii="Open Sans Light" w:hAnsi="Open Sans Light" w:cs="Open Sans Light"/>
                      <w:sz w:val="20"/>
                    </w:rPr>
                    <w:t>stawka podatku od towarów i usług, która zgodnie z wiedzą Wykonawcy, będzie miała zastosowanie</w:t>
                  </w:r>
                </w:p>
                <w:p w14:paraId="5AEF8036" w14:textId="4762723F" w:rsidR="00EE6408" w:rsidRPr="00EE6408" w:rsidRDefault="00EE6408" w:rsidP="00A15BE2">
                  <w:pPr>
                    <w:pStyle w:val="Akapitzlist"/>
                    <w:numPr>
                      <w:ilvl w:val="0"/>
                      <w:numId w:val="23"/>
                    </w:numPr>
                    <w:tabs>
                      <w:tab w:val="left" w:pos="3855"/>
                    </w:tabs>
                    <w:overflowPunct/>
                    <w:autoSpaceDE/>
                    <w:spacing w:after="160" w:line="259" w:lineRule="auto"/>
                    <w:ind w:left="1276" w:hanging="283"/>
                    <w:contextualSpacing/>
                    <w:jc w:val="both"/>
                    <w:textAlignment w:val="auto"/>
                    <w:rPr>
                      <w:rFonts w:ascii="Open Sans Light" w:hAnsi="Open Sans Light" w:cs="Open Sans Light"/>
                      <w:sz w:val="20"/>
                    </w:rPr>
                  </w:pPr>
                  <w:r w:rsidRPr="0045712E">
                    <w:rPr>
                      <w:rFonts w:ascii="Open Sans Light" w:hAnsi="Open Sans Light" w:cs="Open Sans Light"/>
                      <w:sz w:val="20"/>
                    </w:rPr>
                    <w:t>………………………………………………………………………;</w:t>
                  </w:r>
                </w:p>
                <w:p w14:paraId="6BD8AB25" w14:textId="18BB0D07" w:rsidR="008F52C7" w:rsidRDefault="00CC13F5" w:rsidP="0040120D">
                  <w:pPr>
                    <w:pStyle w:val="Tekstpodstawowywcity20"/>
                    <w:numPr>
                      <w:ilvl w:val="0"/>
                      <w:numId w:val="12"/>
                    </w:numPr>
                    <w:suppressAutoHyphens w:val="0"/>
                    <w:overflowPunct/>
                    <w:autoSpaceDE/>
                    <w:spacing w:after="40" w:line="240" w:lineRule="auto"/>
                    <w:ind w:left="379" w:hanging="425"/>
                    <w:jc w:val="both"/>
                    <w:textAlignment w:val="auto"/>
                    <w:rPr>
                      <w:rFonts w:ascii="Open Sans Light" w:hAnsi="Open Sans Light" w:cs="Open Sans Light"/>
                      <w:sz w:val="20"/>
                    </w:rPr>
                  </w:pPr>
                  <w:r w:rsidRPr="008F52C7">
                    <w:rPr>
                      <w:rFonts w:ascii="Open Sans Light" w:hAnsi="Open Sans Light" w:cs="Open Sans Light"/>
                      <w:color w:val="000000"/>
                      <w:sz w:val="20"/>
                    </w:rPr>
                    <w:t xml:space="preserve">zostały wypełnione obowiązki informacyjne przewidziane w art. 13 lub art. 14 RODO wobec osób fizycznych, </w:t>
                  </w:r>
                  <w:r w:rsidRPr="008F52C7">
                    <w:rPr>
                      <w:rFonts w:ascii="Open Sans Light" w:hAnsi="Open Sans Light" w:cs="Open Sans Light"/>
                      <w:sz w:val="20"/>
                    </w:rPr>
                    <w:t>od których dane osobowe bezpośrednio lub pośrednio pozyskałem</w:t>
                  </w:r>
                  <w:r w:rsidRPr="008F52C7">
                    <w:rPr>
                      <w:rFonts w:ascii="Open Sans Light" w:hAnsi="Open Sans Light" w:cs="Open Sans Light"/>
                      <w:color w:val="000000"/>
                      <w:sz w:val="20"/>
                    </w:rPr>
                    <w:t xml:space="preserve"> w celu ubiegania się o udzielenie zamówienia publicznego w niniejszym postępowaniu</w:t>
                  </w:r>
                  <w:r w:rsidRPr="008F52C7">
                    <w:rPr>
                      <w:rFonts w:ascii="Open Sans Light" w:hAnsi="Open Sans Light" w:cs="Open Sans Light"/>
                      <w:sz w:val="20"/>
                    </w:rPr>
                    <w:t>,</w:t>
                  </w:r>
                </w:p>
                <w:p w14:paraId="46FD114E" w14:textId="1D06614C" w:rsidR="00CC13F5" w:rsidRPr="00CC13F5" w:rsidRDefault="008F52C7" w:rsidP="0040120D">
                  <w:pPr>
                    <w:pStyle w:val="Tekstpodstawowywcity20"/>
                    <w:numPr>
                      <w:ilvl w:val="0"/>
                      <w:numId w:val="12"/>
                    </w:numPr>
                    <w:suppressAutoHyphens w:val="0"/>
                    <w:overflowPunct/>
                    <w:autoSpaceDE/>
                    <w:spacing w:after="40" w:line="240" w:lineRule="auto"/>
                    <w:ind w:left="379" w:hanging="425"/>
                    <w:jc w:val="both"/>
                    <w:textAlignment w:val="auto"/>
                    <w:rPr>
                      <w:rFonts w:ascii="Open Sans Light" w:hAnsi="Open Sans Light" w:cs="Open Sans Light"/>
                      <w:color w:val="000000"/>
                      <w:sz w:val="20"/>
                    </w:rPr>
                  </w:pPr>
                  <w:r>
                    <w:rPr>
                      <w:rFonts w:ascii="Open Sans Light" w:hAnsi="Open Sans Light" w:cs="Open Sans Light"/>
                      <w:color w:val="000000"/>
                      <w:sz w:val="20"/>
                    </w:rPr>
                    <w:t>j</w:t>
                  </w:r>
                  <w:r w:rsidR="00CC13F5" w:rsidRPr="00CC13F5">
                    <w:rPr>
                      <w:rFonts w:ascii="Open Sans Light" w:hAnsi="Open Sans Light" w:cs="Open Sans Light"/>
                      <w:color w:val="000000"/>
                      <w:sz w:val="20"/>
                    </w:rPr>
                    <w:t xml:space="preserve">estem (właściwe zaznaczyć): </w:t>
                  </w:r>
                </w:p>
                <w:p w14:paraId="758DC5DC" w14:textId="77777777" w:rsidR="00CC13F5" w:rsidRPr="00CC13F5" w:rsidRDefault="00CC13F5" w:rsidP="00A15BE2">
                  <w:pPr>
                    <w:numPr>
                      <w:ilvl w:val="0"/>
                      <w:numId w:val="18"/>
                    </w:numPr>
                    <w:suppressAutoHyphens w:val="0"/>
                    <w:overflowPunct/>
                    <w:autoSpaceDE/>
                    <w:ind w:left="643"/>
                    <w:jc w:val="both"/>
                    <w:textAlignment w:val="auto"/>
                    <w:rPr>
                      <w:rFonts w:ascii="Open Sans Light" w:eastAsia="Calibri" w:hAnsi="Open Sans Light" w:cs="Open Sans Light"/>
                      <w:sz w:val="20"/>
                      <w:lang w:eastAsia="en-GB"/>
                    </w:rPr>
                  </w:pPr>
                  <w:r w:rsidRPr="00CC13F5">
                    <w:rPr>
                      <w:rFonts w:ascii="Open Sans Light" w:eastAsia="Calibri" w:hAnsi="Open Sans Light" w:cs="Open Sans Light"/>
                      <w:sz w:val="20"/>
                      <w:lang w:eastAsia="en-GB"/>
                    </w:rPr>
                    <w:t xml:space="preserve">mikroprzedsiębiorstwem, </w:t>
                  </w:r>
                </w:p>
                <w:p w14:paraId="5AEC71AC" w14:textId="77777777" w:rsidR="00CC13F5" w:rsidRPr="00CC13F5" w:rsidRDefault="00CC13F5" w:rsidP="00A15BE2">
                  <w:pPr>
                    <w:numPr>
                      <w:ilvl w:val="0"/>
                      <w:numId w:val="18"/>
                    </w:numPr>
                    <w:suppressAutoHyphens w:val="0"/>
                    <w:overflowPunct/>
                    <w:autoSpaceDE/>
                    <w:ind w:left="643"/>
                    <w:jc w:val="both"/>
                    <w:textAlignment w:val="auto"/>
                    <w:rPr>
                      <w:rFonts w:ascii="Open Sans Light" w:eastAsia="Calibri" w:hAnsi="Open Sans Light" w:cs="Open Sans Light"/>
                      <w:sz w:val="20"/>
                      <w:lang w:eastAsia="en-GB"/>
                    </w:rPr>
                  </w:pPr>
                  <w:r w:rsidRPr="00CC13F5">
                    <w:rPr>
                      <w:rFonts w:ascii="Open Sans Light" w:eastAsia="Calibri" w:hAnsi="Open Sans Light" w:cs="Open Sans Light"/>
                      <w:sz w:val="20"/>
                      <w:lang w:eastAsia="en-GB"/>
                    </w:rPr>
                    <w:t xml:space="preserve">małym przedsiębiorstwem, </w:t>
                  </w:r>
                </w:p>
                <w:p w14:paraId="3BD1AAED" w14:textId="77777777" w:rsidR="00CC13F5" w:rsidRPr="00CC13F5" w:rsidRDefault="00CC13F5" w:rsidP="00A15BE2">
                  <w:pPr>
                    <w:numPr>
                      <w:ilvl w:val="0"/>
                      <w:numId w:val="18"/>
                    </w:numPr>
                    <w:suppressAutoHyphens w:val="0"/>
                    <w:overflowPunct/>
                    <w:autoSpaceDE/>
                    <w:ind w:left="643"/>
                    <w:jc w:val="both"/>
                    <w:textAlignment w:val="auto"/>
                    <w:rPr>
                      <w:rFonts w:ascii="Open Sans Light" w:eastAsia="Calibri" w:hAnsi="Open Sans Light" w:cs="Open Sans Light"/>
                      <w:sz w:val="20"/>
                      <w:lang w:eastAsia="en-GB"/>
                    </w:rPr>
                  </w:pPr>
                  <w:r w:rsidRPr="00CC13F5">
                    <w:rPr>
                      <w:rFonts w:ascii="Open Sans Light" w:eastAsia="Calibri" w:hAnsi="Open Sans Light" w:cs="Open Sans Light"/>
                      <w:sz w:val="20"/>
                      <w:lang w:eastAsia="en-GB"/>
                    </w:rPr>
                    <w:t>średnim przedsiębiorstwem,</w:t>
                  </w:r>
                </w:p>
                <w:p w14:paraId="75971EF6" w14:textId="77777777" w:rsidR="00CC13F5" w:rsidRPr="00CC13F5" w:rsidRDefault="00CC13F5" w:rsidP="00A15BE2">
                  <w:pPr>
                    <w:numPr>
                      <w:ilvl w:val="0"/>
                      <w:numId w:val="18"/>
                    </w:numPr>
                    <w:suppressAutoHyphens w:val="0"/>
                    <w:overflowPunct/>
                    <w:autoSpaceDE/>
                    <w:ind w:left="643"/>
                    <w:jc w:val="both"/>
                    <w:textAlignment w:val="auto"/>
                    <w:rPr>
                      <w:rFonts w:ascii="Open Sans Light" w:eastAsia="Calibri" w:hAnsi="Open Sans Light" w:cs="Open Sans Light"/>
                      <w:sz w:val="20"/>
                      <w:lang w:eastAsia="en-GB"/>
                    </w:rPr>
                  </w:pPr>
                  <w:r w:rsidRPr="00CC13F5">
                    <w:rPr>
                      <w:rFonts w:ascii="Open Sans Light" w:eastAsia="Calibri" w:hAnsi="Open Sans Light" w:cs="Open Sans Light"/>
                      <w:sz w:val="20"/>
                      <w:lang w:eastAsia="en-GB"/>
                    </w:rPr>
                    <w:t>jednoosobową działalnością gospodarczą,</w:t>
                  </w:r>
                </w:p>
                <w:p w14:paraId="418BAD8A" w14:textId="77777777" w:rsidR="00CC13F5" w:rsidRPr="00CC13F5" w:rsidRDefault="00CC13F5" w:rsidP="00A15BE2">
                  <w:pPr>
                    <w:numPr>
                      <w:ilvl w:val="0"/>
                      <w:numId w:val="18"/>
                    </w:numPr>
                    <w:suppressAutoHyphens w:val="0"/>
                    <w:overflowPunct/>
                    <w:autoSpaceDE/>
                    <w:ind w:left="643"/>
                    <w:jc w:val="both"/>
                    <w:textAlignment w:val="auto"/>
                    <w:rPr>
                      <w:rFonts w:ascii="Open Sans Light" w:eastAsia="Calibri" w:hAnsi="Open Sans Light" w:cs="Open Sans Light"/>
                      <w:sz w:val="20"/>
                      <w:lang w:eastAsia="en-GB"/>
                    </w:rPr>
                  </w:pPr>
                  <w:r w:rsidRPr="00CC13F5">
                    <w:rPr>
                      <w:rFonts w:ascii="Open Sans Light" w:eastAsia="Calibri" w:hAnsi="Open Sans Light" w:cs="Open Sans Light"/>
                      <w:sz w:val="20"/>
                      <w:lang w:eastAsia="en-GB"/>
                    </w:rPr>
                    <w:t>osobą fizyczną nieprowadzącą działalności gospodarczej,</w:t>
                  </w:r>
                </w:p>
                <w:p w14:paraId="268D6FCF" w14:textId="77777777" w:rsidR="00CC13F5" w:rsidRPr="00CC13F5" w:rsidRDefault="00CC13F5" w:rsidP="00A15BE2">
                  <w:pPr>
                    <w:numPr>
                      <w:ilvl w:val="0"/>
                      <w:numId w:val="18"/>
                    </w:numPr>
                    <w:suppressAutoHyphens w:val="0"/>
                    <w:overflowPunct/>
                    <w:autoSpaceDE/>
                    <w:ind w:left="643"/>
                    <w:jc w:val="both"/>
                    <w:textAlignment w:val="auto"/>
                    <w:rPr>
                      <w:rFonts w:ascii="Open Sans Light" w:eastAsia="Calibri" w:hAnsi="Open Sans Light" w:cs="Open Sans Light"/>
                      <w:sz w:val="20"/>
                      <w:lang w:eastAsia="en-GB"/>
                    </w:rPr>
                  </w:pPr>
                  <w:r w:rsidRPr="00CC13F5">
                    <w:rPr>
                      <w:rFonts w:ascii="Open Sans Light" w:eastAsia="Calibri" w:hAnsi="Open Sans Light" w:cs="Open Sans Light"/>
                      <w:sz w:val="20"/>
                      <w:lang w:eastAsia="en-GB"/>
                    </w:rPr>
                    <w:t>inny rodzaj (w tym duże przedsiębiorstwo).</w:t>
                  </w:r>
                </w:p>
                <w:p w14:paraId="1B072886" w14:textId="77777777" w:rsidR="00CC13F5" w:rsidRPr="00CC13F5" w:rsidRDefault="00CC13F5" w:rsidP="000E675E">
                  <w:pPr>
                    <w:autoSpaceDN w:val="0"/>
                    <w:adjustRightInd w:val="0"/>
                    <w:rPr>
                      <w:rFonts w:ascii="Open Sans Light" w:hAnsi="Open Sans Light" w:cs="Open Sans Light"/>
                      <w:color w:val="000000"/>
                      <w:sz w:val="20"/>
                    </w:rPr>
                  </w:pPr>
                </w:p>
              </w:tc>
            </w:tr>
          </w:tbl>
          <w:p w14:paraId="30F3B09D" w14:textId="77777777" w:rsidR="00CC13F5" w:rsidRPr="00CC13F5" w:rsidRDefault="00CC13F5" w:rsidP="000E675E">
            <w:pPr>
              <w:pStyle w:val="Tekstpodstawowywcity20"/>
              <w:tabs>
                <w:tab w:val="left" w:pos="459"/>
              </w:tabs>
              <w:spacing w:after="40" w:line="240" w:lineRule="auto"/>
              <w:ind w:left="459"/>
              <w:jc w:val="both"/>
              <w:rPr>
                <w:rFonts w:ascii="Open Sans Light" w:hAnsi="Open Sans Light" w:cs="Open Sans Light"/>
                <w:sz w:val="20"/>
              </w:rPr>
            </w:pPr>
          </w:p>
        </w:tc>
      </w:tr>
      <w:tr w:rsidR="00CC13F5" w:rsidRPr="00CC13F5" w14:paraId="3B30AF41" w14:textId="77777777" w:rsidTr="00F13E61">
        <w:trPr>
          <w:trHeight w:val="425"/>
        </w:trPr>
        <w:tc>
          <w:tcPr>
            <w:tcW w:w="9214" w:type="dxa"/>
          </w:tcPr>
          <w:p w14:paraId="02D116BF" w14:textId="63E150FA" w:rsidR="00CC13F5" w:rsidRPr="00CC13F5" w:rsidRDefault="00CC13F5" w:rsidP="0040120D">
            <w:pPr>
              <w:pStyle w:val="Akapitzlist"/>
              <w:numPr>
                <w:ilvl w:val="0"/>
                <w:numId w:val="10"/>
              </w:numPr>
              <w:suppressAutoHyphens w:val="0"/>
              <w:overflowPunct/>
              <w:autoSpaceDE/>
              <w:spacing w:after="40"/>
              <w:ind w:left="459" w:hanging="425"/>
              <w:contextualSpacing/>
              <w:textAlignment w:val="auto"/>
              <w:rPr>
                <w:rFonts w:ascii="Open Sans Light" w:hAnsi="Open Sans Light" w:cs="Open Sans Light"/>
                <w:b/>
                <w:sz w:val="20"/>
              </w:rPr>
            </w:pPr>
            <w:r w:rsidRPr="00CC13F5">
              <w:rPr>
                <w:rFonts w:ascii="Open Sans Light" w:hAnsi="Open Sans Light" w:cs="Open Sans Light"/>
                <w:b/>
                <w:sz w:val="20"/>
              </w:rPr>
              <w:lastRenderedPageBreak/>
              <w:t>ZOBOWIĄZANIA W PRZYPADKU PRZYZNANIA ZAMÓWIENIA</w:t>
            </w:r>
          </w:p>
          <w:p w14:paraId="2A6242ED" w14:textId="6E1ED8C6" w:rsidR="00CC13F5" w:rsidRPr="00CC13F5" w:rsidRDefault="004669B0" w:rsidP="0040120D">
            <w:pPr>
              <w:numPr>
                <w:ilvl w:val="0"/>
                <w:numId w:val="8"/>
              </w:numPr>
              <w:tabs>
                <w:tab w:val="num" w:pos="459"/>
              </w:tabs>
              <w:suppressAutoHyphens w:val="0"/>
              <w:overflowPunct/>
              <w:autoSpaceDE/>
              <w:spacing w:after="40"/>
              <w:ind w:left="459" w:hanging="459"/>
              <w:contextualSpacing/>
              <w:jc w:val="both"/>
              <w:textAlignment w:val="auto"/>
              <w:rPr>
                <w:rFonts w:ascii="Open Sans Light" w:hAnsi="Open Sans Light" w:cs="Open Sans Light"/>
                <w:sz w:val="20"/>
              </w:rPr>
            </w:pPr>
            <w:r>
              <w:rPr>
                <w:rFonts w:ascii="Open Sans Light" w:hAnsi="Open Sans Light" w:cs="Open Sans Light"/>
                <w:sz w:val="20"/>
              </w:rPr>
              <w:t>Z</w:t>
            </w:r>
            <w:r w:rsidR="00CC13F5" w:rsidRPr="00CC13F5">
              <w:rPr>
                <w:rFonts w:ascii="Open Sans Light" w:hAnsi="Open Sans Light" w:cs="Open Sans Light"/>
                <w:sz w:val="20"/>
              </w:rPr>
              <w:t>obowiązujemy się do zawarcia umowy w miejscu i terminie wyznaczonym przez Zamawiającego;</w:t>
            </w:r>
          </w:p>
          <w:p w14:paraId="39735ABC" w14:textId="65D9C02B" w:rsidR="00CC13F5" w:rsidRPr="00CC13F5" w:rsidRDefault="004669B0" w:rsidP="0040120D">
            <w:pPr>
              <w:numPr>
                <w:ilvl w:val="0"/>
                <w:numId w:val="8"/>
              </w:numPr>
              <w:tabs>
                <w:tab w:val="num" w:pos="459"/>
              </w:tabs>
              <w:suppressAutoHyphens w:val="0"/>
              <w:overflowPunct/>
              <w:autoSpaceDE/>
              <w:spacing w:after="40"/>
              <w:ind w:left="459" w:hanging="459"/>
              <w:contextualSpacing/>
              <w:jc w:val="both"/>
              <w:textAlignment w:val="auto"/>
              <w:rPr>
                <w:rFonts w:ascii="Open Sans Light" w:hAnsi="Open Sans Light" w:cs="Open Sans Light"/>
                <w:sz w:val="20"/>
              </w:rPr>
            </w:pPr>
            <w:r>
              <w:rPr>
                <w:rFonts w:ascii="Open Sans Light" w:hAnsi="Open Sans Light" w:cs="Open Sans Light"/>
                <w:sz w:val="20"/>
              </w:rPr>
              <w:t>O</w:t>
            </w:r>
            <w:r w:rsidR="00CC13F5" w:rsidRPr="00CC13F5">
              <w:rPr>
                <w:rFonts w:ascii="Open Sans Light" w:hAnsi="Open Sans Light" w:cs="Open Sans Light"/>
                <w:sz w:val="20"/>
              </w:rPr>
              <w:t>sobą upoważnioną do kontaktów z Zamawiającym w sprawach dotyczących realizacji umowy jest .........................................................................................................................................................................</w:t>
            </w:r>
          </w:p>
          <w:p w14:paraId="196CAA80" w14:textId="28AEB2A2" w:rsidR="00CC13F5" w:rsidRPr="00CC13F5" w:rsidRDefault="00CC13F5" w:rsidP="000E675E">
            <w:pPr>
              <w:tabs>
                <w:tab w:val="num" w:pos="459"/>
              </w:tabs>
              <w:spacing w:after="40"/>
              <w:ind w:left="459"/>
              <w:jc w:val="both"/>
              <w:rPr>
                <w:rFonts w:ascii="Open Sans Light" w:hAnsi="Open Sans Light" w:cs="Open Sans Light"/>
                <w:bCs/>
                <w:iCs/>
                <w:sz w:val="20"/>
              </w:rPr>
            </w:pPr>
            <w:r w:rsidRPr="00CC13F5">
              <w:rPr>
                <w:rFonts w:ascii="Open Sans Light" w:hAnsi="Open Sans Light" w:cs="Open Sans Light"/>
                <w:bCs/>
                <w:iCs/>
                <w:sz w:val="20"/>
              </w:rPr>
              <w:t>e-mail: ………...……........………….…………………..……....….tel./faks: ...................................................………………</w:t>
            </w:r>
            <w:r w:rsidR="004669B0">
              <w:rPr>
                <w:rFonts w:ascii="Open Sans Light" w:hAnsi="Open Sans Light" w:cs="Open Sans Light"/>
                <w:bCs/>
                <w:iCs/>
                <w:sz w:val="20"/>
              </w:rPr>
              <w:t>.</w:t>
            </w:r>
          </w:p>
          <w:p w14:paraId="78D5BFEC" w14:textId="77777777" w:rsidR="00CC13F5" w:rsidRPr="00CC13F5" w:rsidRDefault="00CC13F5" w:rsidP="000E675E">
            <w:pPr>
              <w:spacing w:after="40"/>
              <w:jc w:val="both"/>
              <w:rPr>
                <w:rFonts w:ascii="Open Sans Light" w:hAnsi="Open Sans Light" w:cs="Open Sans Light"/>
                <w:bCs/>
                <w:iCs/>
                <w:sz w:val="20"/>
              </w:rPr>
            </w:pPr>
          </w:p>
        </w:tc>
      </w:tr>
      <w:tr w:rsidR="00941607" w:rsidRPr="00CC13F5" w14:paraId="48233CF5" w14:textId="77777777" w:rsidTr="00F13E61">
        <w:trPr>
          <w:trHeight w:val="425"/>
        </w:trPr>
        <w:tc>
          <w:tcPr>
            <w:tcW w:w="9214" w:type="dxa"/>
          </w:tcPr>
          <w:p w14:paraId="4756ABAA" w14:textId="77777777" w:rsidR="00941607" w:rsidRPr="00941607" w:rsidRDefault="00941607" w:rsidP="0040120D">
            <w:pPr>
              <w:pStyle w:val="Akapitzlist"/>
              <w:numPr>
                <w:ilvl w:val="0"/>
                <w:numId w:val="10"/>
              </w:numPr>
              <w:suppressAutoHyphens w:val="0"/>
              <w:overflowPunct/>
              <w:autoSpaceDE/>
              <w:spacing w:after="40"/>
              <w:ind w:left="459" w:hanging="425"/>
              <w:contextualSpacing/>
              <w:textAlignment w:val="auto"/>
              <w:rPr>
                <w:rFonts w:ascii="Open Sans Light" w:hAnsi="Open Sans Light" w:cs="Open Sans Light"/>
                <w:b/>
                <w:sz w:val="20"/>
              </w:rPr>
            </w:pPr>
            <w:r>
              <w:rPr>
                <w:rFonts w:ascii="Open Sans Light" w:hAnsi="Open Sans Light" w:cs="Open Sans Light"/>
                <w:b/>
                <w:sz w:val="20"/>
              </w:rPr>
              <w:t xml:space="preserve">TAJEMNICA PRZEDSIĘBIORSTWA </w:t>
            </w:r>
            <w:r w:rsidRPr="00941607">
              <w:rPr>
                <w:rFonts w:ascii="Open Sans Light" w:hAnsi="Open Sans Light" w:cs="Open Sans Light"/>
                <w:bCs/>
                <w:i/>
                <w:iCs/>
                <w:sz w:val="20"/>
              </w:rPr>
              <w:t>(należy uzupełnić, jeżeli Wykonawca zastrzega tajemnicę przedsiębiorstwa)</w:t>
            </w:r>
          </w:p>
          <w:p w14:paraId="0578F245" w14:textId="77777777" w:rsidR="00941607" w:rsidRDefault="00941607" w:rsidP="0008783E">
            <w:pPr>
              <w:pStyle w:val="Akapitzlist"/>
              <w:ind w:left="0"/>
              <w:jc w:val="both"/>
              <w:rPr>
                <w:rFonts w:ascii="Open Sans Light" w:hAnsi="Open Sans Light" w:cs="Open Sans Light"/>
                <w:sz w:val="20"/>
              </w:rPr>
            </w:pPr>
            <w:r w:rsidRPr="00A205BF">
              <w:rPr>
                <w:rFonts w:ascii="Open Sans Light" w:hAnsi="Open Sans Light" w:cs="Open Sans Light"/>
                <w:bCs/>
                <w:sz w:val="20"/>
              </w:rPr>
              <w:t>Oświadczamy, że oferta na stronach nr od ____ do ____ zawiera informacje stanowiące tajemnicę przedsiębiorstwa w rozumieniu przepisów o zwalczaniu nieuczciwej konkurencji</w:t>
            </w:r>
            <w:r w:rsidRPr="00A814A2">
              <w:rPr>
                <w:rFonts w:ascii="Open Sans Light" w:hAnsi="Open Sans Light" w:cs="Open Sans Light"/>
                <w:sz w:val="20"/>
              </w:rPr>
              <w:t>.</w:t>
            </w:r>
          </w:p>
          <w:p w14:paraId="62433A5F" w14:textId="4A5C05C8" w:rsidR="00941607" w:rsidRPr="00CC13F5" w:rsidRDefault="00941607" w:rsidP="00941607">
            <w:pPr>
              <w:pStyle w:val="Akapitzlist"/>
              <w:suppressAutoHyphens w:val="0"/>
              <w:overflowPunct/>
              <w:autoSpaceDE/>
              <w:spacing w:after="40"/>
              <w:ind w:left="459"/>
              <w:contextualSpacing/>
              <w:textAlignment w:val="auto"/>
              <w:rPr>
                <w:rFonts w:ascii="Open Sans Light" w:hAnsi="Open Sans Light" w:cs="Open Sans Light"/>
                <w:b/>
                <w:sz w:val="20"/>
              </w:rPr>
            </w:pPr>
          </w:p>
        </w:tc>
      </w:tr>
      <w:tr w:rsidR="00CC13F5" w:rsidRPr="00CC13F5" w14:paraId="711B6765" w14:textId="77777777" w:rsidTr="00F13E61">
        <w:trPr>
          <w:trHeight w:val="1980"/>
        </w:trPr>
        <w:tc>
          <w:tcPr>
            <w:tcW w:w="9214" w:type="dxa"/>
          </w:tcPr>
          <w:p w14:paraId="55C02774" w14:textId="55EC79AF" w:rsidR="00CC13F5" w:rsidRPr="00CC13F5" w:rsidRDefault="00CC13F5" w:rsidP="0040120D">
            <w:pPr>
              <w:pStyle w:val="Akapitzlist"/>
              <w:numPr>
                <w:ilvl w:val="0"/>
                <w:numId w:val="10"/>
              </w:numPr>
              <w:suppressAutoHyphens w:val="0"/>
              <w:overflowPunct/>
              <w:autoSpaceDE/>
              <w:spacing w:after="40"/>
              <w:ind w:left="459" w:hanging="459"/>
              <w:contextualSpacing/>
              <w:textAlignment w:val="auto"/>
              <w:rPr>
                <w:rFonts w:ascii="Open Sans Light" w:hAnsi="Open Sans Light" w:cs="Open Sans Light"/>
                <w:b/>
                <w:sz w:val="20"/>
              </w:rPr>
            </w:pPr>
            <w:r w:rsidRPr="00CC13F5">
              <w:rPr>
                <w:rFonts w:ascii="Open Sans Light" w:hAnsi="Open Sans Light" w:cs="Open Sans Light"/>
                <w:b/>
                <w:sz w:val="20"/>
              </w:rPr>
              <w:t>PODWYKONAWCY</w:t>
            </w:r>
          </w:p>
          <w:p w14:paraId="47B67AFC" w14:textId="77777777" w:rsidR="00CC13F5" w:rsidRPr="00CC13F5" w:rsidRDefault="00CC13F5" w:rsidP="000E675E">
            <w:pPr>
              <w:jc w:val="both"/>
              <w:rPr>
                <w:rFonts w:ascii="Open Sans Light" w:hAnsi="Open Sans Light" w:cs="Open Sans Light"/>
                <w:sz w:val="20"/>
              </w:rPr>
            </w:pPr>
            <w:r w:rsidRPr="00CC13F5">
              <w:rPr>
                <w:rFonts w:ascii="Open Sans Light" w:hAnsi="Open Sans Light" w:cs="Open Sans Light"/>
                <w:sz w:val="20"/>
              </w:rPr>
              <w:t>Podwykonawcom zamierzam powierzyć poniższe części zamówienia (jeżeli jest to wiadome, należy podać również nazwy proponowanych podwykonawców)</w:t>
            </w:r>
          </w:p>
          <w:p w14:paraId="3E98FA53" w14:textId="77777777" w:rsidR="00CC13F5" w:rsidRPr="00CC13F5" w:rsidRDefault="00CC13F5" w:rsidP="0040120D">
            <w:pPr>
              <w:numPr>
                <w:ilvl w:val="0"/>
                <w:numId w:val="9"/>
              </w:numPr>
              <w:suppressAutoHyphens w:val="0"/>
              <w:overflowPunct/>
              <w:autoSpaceDE/>
              <w:spacing w:after="40"/>
              <w:ind w:left="459" w:hanging="425"/>
              <w:textAlignment w:val="auto"/>
              <w:rPr>
                <w:rFonts w:ascii="Open Sans Light" w:hAnsi="Open Sans Light" w:cs="Open Sans Light"/>
                <w:sz w:val="20"/>
              </w:rPr>
            </w:pPr>
            <w:r w:rsidRPr="00CC13F5">
              <w:rPr>
                <w:rFonts w:ascii="Open Sans Light" w:hAnsi="Open Sans Light" w:cs="Open Sans Light"/>
                <w:sz w:val="20"/>
              </w:rPr>
              <w:t>.........................................................................................................................................................</w:t>
            </w:r>
          </w:p>
          <w:p w14:paraId="0DC827C2" w14:textId="77777777" w:rsidR="00CC13F5" w:rsidRPr="00CC13F5" w:rsidRDefault="00CC13F5" w:rsidP="0040120D">
            <w:pPr>
              <w:numPr>
                <w:ilvl w:val="0"/>
                <w:numId w:val="9"/>
              </w:numPr>
              <w:suppressAutoHyphens w:val="0"/>
              <w:overflowPunct/>
              <w:autoSpaceDE/>
              <w:spacing w:after="40"/>
              <w:ind w:left="459" w:hanging="425"/>
              <w:textAlignment w:val="auto"/>
              <w:rPr>
                <w:rFonts w:ascii="Open Sans Light" w:hAnsi="Open Sans Light" w:cs="Open Sans Light"/>
                <w:sz w:val="20"/>
              </w:rPr>
            </w:pPr>
            <w:r w:rsidRPr="00CC13F5">
              <w:rPr>
                <w:rFonts w:ascii="Open Sans Light" w:hAnsi="Open Sans Light" w:cs="Open Sans Light"/>
                <w:sz w:val="20"/>
              </w:rPr>
              <w:t>.........................................................................................................................................................</w:t>
            </w:r>
          </w:p>
          <w:p w14:paraId="52A9FCA4" w14:textId="77777777" w:rsidR="00CC13F5" w:rsidRPr="00CC13F5" w:rsidRDefault="00CC13F5" w:rsidP="0040120D">
            <w:pPr>
              <w:numPr>
                <w:ilvl w:val="0"/>
                <w:numId w:val="9"/>
              </w:numPr>
              <w:suppressAutoHyphens w:val="0"/>
              <w:overflowPunct/>
              <w:autoSpaceDE/>
              <w:spacing w:after="40"/>
              <w:ind w:left="459" w:hanging="425"/>
              <w:textAlignment w:val="auto"/>
              <w:rPr>
                <w:rFonts w:ascii="Open Sans Light" w:hAnsi="Open Sans Light" w:cs="Open Sans Light"/>
                <w:sz w:val="20"/>
              </w:rPr>
            </w:pPr>
            <w:r w:rsidRPr="00CC13F5">
              <w:rPr>
                <w:rFonts w:ascii="Open Sans Light" w:hAnsi="Open Sans Light" w:cs="Open Sans Light"/>
                <w:sz w:val="20"/>
              </w:rPr>
              <w:t>.........................................................................................................................................................</w:t>
            </w:r>
          </w:p>
          <w:p w14:paraId="5E4DFE23" w14:textId="77777777" w:rsidR="00CC13F5" w:rsidRPr="00CC13F5" w:rsidRDefault="00CC13F5" w:rsidP="000E675E">
            <w:pPr>
              <w:spacing w:after="40"/>
              <w:ind w:left="34"/>
              <w:rPr>
                <w:rFonts w:ascii="Open Sans Light" w:hAnsi="Open Sans Light" w:cs="Open Sans Light"/>
                <w:sz w:val="20"/>
              </w:rPr>
            </w:pPr>
          </w:p>
        </w:tc>
      </w:tr>
      <w:tr w:rsidR="00CC13F5" w:rsidRPr="00CC13F5" w14:paraId="3834D621" w14:textId="77777777" w:rsidTr="00F13E61">
        <w:trPr>
          <w:trHeight w:val="2822"/>
        </w:trPr>
        <w:tc>
          <w:tcPr>
            <w:tcW w:w="9214" w:type="dxa"/>
          </w:tcPr>
          <w:p w14:paraId="435A6FFF" w14:textId="6C0519DF" w:rsidR="00CC13F5" w:rsidRPr="00CC13F5" w:rsidRDefault="00941607" w:rsidP="0040120D">
            <w:pPr>
              <w:pStyle w:val="Akapitzlist"/>
              <w:numPr>
                <w:ilvl w:val="0"/>
                <w:numId w:val="10"/>
              </w:numPr>
              <w:suppressAutoHyphens w:val="0"/>
              <w:overflowPunct/>
              <w:autoSpaceDE/>
              <w:spacing w:after="40"/>
              <w:ind w:left="459" w:hanging="459"/>
              <w:contextualSpacing/>
              <w:textAlignment w:val="auto"/>
              <w:rPr>
                <w:rFonts w:ascii="Open Sans Light" w:hAnsi="Open Sans Light" w:cs="Open Sans Light"/>
                <w:b/>
                <w:sz w:val="20"/>
              </w:rPr>
            </w:pPr>
            <w:r w:rsidRPr="00CC13F5">
              <w:rPr>
                <w:rFonts w:ascii="Open Sans Light" w:hAnsi="Open Sans Light" w:cs="Open Sans Light"/>
                <w:b/>
                <w:sz w:val="20"/>
              </w:rPr>
              <w:lastRenderedPageBreak/>
              <w:t>ZAŁĄCZNIKI DO FORMULARZA OFERTY</w:t>
            </w:r>
          </w:p>
          <w:p w14:paraId="7F876F76" w14:textId="77777777" w:rsidR="00CC13F5" w:rsidRPr="00CC13F5" w:rsidRDefault="00CC13F5" w:rsidP="000E675E">
            <w:pPr>
              <w:spacing w:after="40"/>
              <w:jc w:val="both"/>
              <w:rPr>
                <w:rFonts w:ascii="Open Sans Light" w:hAnsi="Open Sans Light" w:cs="Open Sans Light"/>
                <w:sz w:val="20"/>
              </w:rPr>
            </w:pPr>
            <w:r w:rsidRPr="00CC13F5">
              <w:rPr>
                <w:rFonts w:ascii="Open Sans Light" w:hAnsi="Open Sans Light" w:cs="Open Sans Light"/>
                <w:sz w:val="20"/>
              </w:rPr>
              <w:t>Integralną część oferty stanowią następujące dokumenty:</w:t>
            </w:r>
          </w:p>
          <w:p w14:paraId="713B63A3" w14:textId="0FF97A75" w:rsidR="00255361" w:rsidRDefault="00534F23" w:rsidP="0040120D">
            <w:pPr>
              <w:numPr>
                <w:ilvl w:val="0"/>
                <w:numId w:val="11"/>
              </w:numPr>
              <w:suppressAutoHyphens w:val="0"/>
              <w:overflowPunct/>
              <w:autoSpaceDE/>
              <w:spacing w:after="40"/>
              <w:ind w:left="484"/>
              <w:textAlignment w:val="auto"/>
              <w:rPr>
                <w:rFonts w:ascii="Open Sans Light" w:hAnsi="Open Sans Light" w:cs="Open Sans Light"/>
                <w:sz w:val="20"/>
              </w:rPr>
            </w:pPr>
            <w:r>
              <w:rPr>
                <w:rFonts w:ascii="Open Sans Light" w:hAnsi="Open Sans Light" w:cs="Open Sans Light"/>
                <w:sz w:val="20"/>
              </w:rPr>
              <w:t>O</w:t>
            </w:r>
            <w:r w:rsidR="00255361" w:rsidRPr="00255361">
              <w:rPr>
                <w:rFonts w:ascii="Open Sans Light" w:hAnsi="Open Sans Light" w:cs="Open Sans Light"/>
                <w:sz w:val="20"/>
              </w:rPr>
              <w:t>pis przedmiotu zamówienia – Formularz produktowy</w:t>
            </w:r>
            <w:r w:rsidR="00255361">
              <w:rPr>
                <w:rFonts w:ascii="Open Sans Light" w:hAnsi="Open Sans Light" w:cs="Open Sans Light"/>
                <w:sz w:val="20"/>
              </w:rPr>
              <w:t>.</w:t>
            </w:r>
          </w:p>
          <w:p w14:paraId="2748D3A9" w14:textId="34B7260C" w:rsidR="00941607" w:rsidRDefault="00941607" w:rsidP="0040120D">
            <w:pPr>
              <w:numPr>
                <w:ilvl w:val="0"/>
                <w:numId w:val="11"/>
              </w:numPr>
              <w:suppressAutoHyphens w:val="0"/>
              <w:overflowPunct/>
              <w:autoSpaceDE/>
              <w:spacing w:after="40"/>
              <w:ind w:left="484"/>
              <w:textAlignment w:val="auto"/>
              <w:rPr>
                <w:rFonts w:ascii="Open Sans Light" w:hAnsi="Open Sans Light" w:cs="Open Sans Light"/>
                <w:sz w:val="20"/>
              </w:rPr>
            </w:pPr>
            <w:r>
              <w:rPr>
                <w:rFonts w:ascii="Open Sans Light" w:hAnsi="Open Sans Light" w:cs="Open Sans Light"/>
                <w:sz w:val="20"/>
              </w:rPr>
              <w:t>Jednolity Europejski Dokument Zamówienia,</w:t>
            </w:r>
          </w:p>
          <w:p w14:paraId="401C33FA" w14:textId="7A0F91EE" w:rsidR="00941607" w:rsidRDefault="00941607" w:rsidP="0040120D">
            <w:pPr>
              <w:numPr>
                <w:ilvl w:val="0"/>
                <w:numId w:val="11"/>
              </w:numPr>
              <w:suppressAutoHyphens w:val="0"/>
              <w:overflowPunct/>
              <w:autoSpaceDE/>
              <w:spacing w:after="40"/>
              <w:ind w:left="484"/>
              <w:textAlignment w:val="auto"/>
              <w:rPr>
                <w:rFonts w:ascii="Open Sans Light" w:hAnsi="Open Sans Light" w:cs="Open Sans Light"/>
                <w:sz w:val="20"/>
              </w:rPr>
            </w:pPr>
            <w:r w:rsidRPr="00941607">
              <w:rPr>
                <w:rFonts w:ascii="Open Sans Light" w:hAnsi="Open Sans Light" w:cs="Open Sans Light"/>
                <w:sz w:val="20"/>
              </w:rPr>
              <w:t>Oświadczenie wstępne Wykonawcy składane na podstawie art. 5k Rozporządzenia 2022/576 w sprawie zmiany Rozporządzenia 833/2014</w:t>
            </w:r>
            <w:r>
              <w:rPr>
                <w:rFonts w:ascii="Open Sans Light" w:hAnsi="Open Sans Light" w:cs="Open Sans Light"/>
                <w:sz w:val="20"/>
              </w:rPr>
              <w:t>,</w:t>
            </w:r>
          </w:p>
          <w:p w14:paraId="1FEC1328" w14:textId="3D37F899" w:rsidR="00941607" w:rsidRDefault="00941607" w:rsidP="0040120D">
            <w:pPr>
              <w:numPr>
                <w:ilvl w:val="0"/>
                <w:numId w:val="11"/>
              </w:numPr>
              <w:suppressAutoHyphens w:val="0"/>
              <w:overflowPunct/>
              <w:autoSpaceDE/>
              <w:spacing w:after="40"/>
              <w:ind w:left="484"/>
              <w:textAlignment w:val="auto"/>
              <w:rPr>
                <w:rFonts w:ascii="Open Sans Light" w:hAnsi="Open Sans Light" w:cs="Open Sans Light"/>
                <w:sz w:val="20"/>
              </w:rPr>
            </w:pPr>
            <w:r w:rsidRPr="00941607">
              <w:rPr>
                <w:rFonts w:ascii="Open Sans Light" w:hAnsi="Open Sans Light" w:cs="Open Sans Light"/>
                <w:sz w:val="20"/>
              </w:rPr>
              <w:t>Pełnomocnictwo i/lub odpis z KRS na potwierdzenie uprawnienia do podpisania oferty</w:t>
            </w:r>
            <w:r>
              <w:rPr>
                <w:rFonts w:ascii="Open Sans Light" w:hAnsi="Open Sans Light" w:cs="Open Sans Light"/>
                <w:sz w:val="20"/>
              </w:rPr>
              <w:t>,</w:t>
            </w:r>
          </w:p>
          <w:p w14:paraId="4376BCDB" w14:textId="375EB1A1" w:rsidR="00941607" w:rsidRDefault="00941607" w:rsidP="0040120D">
            <w:pPr>
              <w:numPr>
                <w:ilvl w:val="0"/>
                <w:numId w:val="11"/>
              </w:numPr>
              <w:suppressAutoHyphens w:val="0"/>
              <w:overflowPunct/>
              <w:autoSpaceDE/>
              <w:spacing w:after="40"/>
              <w:ind w:left="484"/>
              <w:textAlignment w:val="auto"/>
              <w:rPr>
                <w:rFonts w:ascii="Open Sans Light" w:hAnsi="Open Sans Light" w:cs="Open Sans Light"/>
                <w:sz w:val="20"/>
              </w:rPr>
            </w:pPr>
            <w:r w:rsidRPr="00CC13F5">
              <w:rPr>
                <w:rFonts w:ascii="Open Sans Light" w:hAnsi="Open Sans Light" w:cs="Open Sans Light"/>
                <w:sz w:val="20"/>
              </w:rPr>
              <w:t>........................................................................................................................................................</w:t>
            </w:r>
          </w:p>
          <w:p w14:paraId="5ECF5D2A" w14:textId="5305C890" w:rsidR="00CC13F5" w:rsidRPr="00CC13F5" w:rsidRDefault="00CC13F5" w:rsidP="0040120D">
            <w:pPr>
              <w:numPr>
                <w:ilvl w:val="0"/>
                <w:numId w:val="11"/>
              </w:numPr>
              <w:suppressAutoHyphens w:val="0"/>
              <w:overflowPunct/>
              <w:autoSpaceDE/>
              <w:spacing w:after="40"/>
              <w:ind w:left="484"/>
              <w:textAlignment w:val="auto"/>
              <w:rPr>
                <w:rFonts w:ascii="Open Sans Light" w:hAnsi="Open Sans Light" w:cs="Open Sans Light"/>
                <w:sz w:val="20"/>
              </w:rPr>
            </w:pPr>
            <w:r w:rsidRPr="00CC13F5">
              <w:rPr>
                <w:rFonts w:ascii="Open Sans Light" w:hAnsi="Open Sans Light" w:cs="Open Sans Light"/>
                <w:sz w:val="20"/>
              </w:rPr>
              <w:t>.........................................................................................................................................................</w:t>
            </w:r>
          </w:p>
          <w:p w14:paraId="205D6E49" w14:textId="77777777" w:rsidR="00CC13F5" w:rsidRDefault="00CC13F5" w:rsidP="00CB2CD6">
            <w:pPr>
              <w:jc w:val="both"/>
              <w:rPr>
                <w:rFonts w:ascii="Open Sans Light" w:hAnsi="Open Sans Light" w:cs="Open Sans Light"/>
                <w:i/>
                <w:iCs/>
                <w:sz w:val="20"/>
                <w:szCs w:val="16"/>
              </w:rPr>
            </w:pPr>
            <w:r w:rsidRPr="00CC13F5">
              <w:rPr>
                <w:rFonts w:ascii="Open Sans Light" w:hAnsi="Open Sans Light" w:cs="Open Sans Light"/>
                <w:sz w:val="20"/>
              </w:rPr>
              <w:t>Oferta została złożona na .............. kolejno ponumerowanych stronach.</w:t>
            </w:r>
            <w:r w:rsidR="00CB2CD6" w:rsidRPr="00490278">
              <w:rPr>
                <w:rFonts w:ascii="Open Sans Light" w:hAnsi="Open Sans Light" w:cs="Open Sans Light"/>
                <w:i/>
                <w:iCs/>
                <w:sz w:val="20"/>
                <w:szCs w:val="16"/>
              </w:rPr>
              <w:t xml:space="preserve"> </w:t>
            </w:r>
          </w:p>
          <w:p w14:paraId="54360A45" w14:textId="338F6D36" w:rsidR="00264B86" w:rsidRPr="00264B86" w:rsidRDefault="00264B86" w:rsidP="00CB2CD6">
            <w:pPr>
              <w:jc w:val="both"/>
              <w:rPr>
                <w:rFonts w:ascii="Open Sans Light" w:hAnsi="Open Sans Light" w:cs="Open Sans Light"/>
                <w:i/>
                <w:iCs/>
                <w:sz w:val="20"/>
                <w:szCs w:val="16"/>
              </w:rPr>
            </w:pPr>
          </w:p>
        </w:tc>
      </w:tr>
    </w:tbl>
    <w:p w14:paraId="52882083" w14:textId="4B542625" w:rsidR="00CB2CD6" w:rsidRDefault="00CB2CD6" w:rsidP="00F4061B">
      <w:pPr>
        <w:rPr>
          <w:rFonts w:ascii="Open Sans Light" w:hAnsi="Open Sans Light" w:cs="Open Sans Light"/>
          <w:b/>
          <w:bCs/>
          <w:i/>
          <w:iCs/>
          <w:sz w:val="20"/>
        </w:rPr>
      </w:pPr>
    </w:p>
    <w:p w14:paraId="2535409F" w14:textId="77777777" w:rsidR="00CB2CD6" w:rsidRDefault="00CB2CD6" w:rsidP="00F4061B">
      <w:pPr>
        <w:rPr>
          <w:rFonts w:ascii="Open Sans Light" w:hAnsi="Open Sans Light" w:cs="Open Sans Light"/>
          <w:b/>
          <w:bCs/>
          <w:i/>
          <w:iCs/>
          <w:sz w:val="20"/>
        </w:rPr>
      </w:pPr>
    </w:p>
    <w:p w14:paraId="67EFB90D" w14:textId="77777777" w:rsidR="00CB2CD6" w:rsidRPr="00490278" w:rsidRDefault="00CB2CD6" w:rsidP="00CB2CD6">
      <w:pPr>
        <w:jc w:val="both"/>
        <w:rPr>
          <w:rFonts w:ascii="Open Sans Light" w:hAnsi="Open Sans Light" w:cs="Open Sans Light"/>
          <w:i/>
          <w:iCs/>
          <w:sz w:val="20"/>
          <w:szCs w:val="16"/>
        </w:rPr>
      </w:pPr>
      <w:r w:rsidRPr="00490278">
        <w:rPr>
          <w:rFonts w:ascii="Open Sans Light" w:hAnsi="Open Sans Light" w:cs="Open Sans Light"/>
          <w:i/>
          <w:iCs/>
          <w:sz w:val="20"/>
          <w:szCs w:val="16"/>
        </w:rPr>
        <w:t>............................ dnia ...................</w:t>
      </w:r>
    </w:p>
    <w:p w14:paraId="729B102C" w14:textId="77777777" w:rsidR="00CB2CD6" w:rsidRPr="00490278" w:rsidRDefault="00CB2CD6" w:rsidP="00CB2CD6">
      <w:pPr>
        <w:jc w:val="both"/>
        <w:rPr>
          <w:rFonts w:ascii="Open Sans Light" w:hAnsi="Open Sans Light" w:cs="Open Sans Light"/>
          <w:i/>
          <w:iCs/>
          <w:sz w:val="16"/>
          <w:szCs w:val="12"/>
        </w:rPr>
      </w:pPr>
      <w:r w:rsidRPr="00490278">
        <w:rPr>
          <w:rFonts w:ascii="Open Sans Light" w:hAnsi="Open Sans Light" w:cs="Open Sans Light"/>
          <w:i/>
          <w:iCs/>
          <w:sz w:val="16"/>
          <w:szCs w:val="12"/>
        </w:rPr>
        <w:t>(miejscowość, data)</w:t>
      </w:r>
    </w:p>
    <w:p w14:paraId="6D5E1CD8" w14:textId="77777777" w:rsidR="00264B86" w:rsidRDefault="00264B86" w:rsidP="00F4061B">
      <w:pPr>
        <w:rPr>
          <w:rFonts w:ascii="Open Sans Light" w:hAnsi="Open Sans Light" w:cs="Open Sans Light"/>
          <w:b/>
          <w:bCs/>
          <w:i/>
          <w:iCs/>
          <w:sz w:val="20"/>
        </w:rPr>
      </w:pPr>
    </w:p>
    <w:p w14:paraId="4FA4A0A8" w14:textId="77777777" w:rsidR="00A6402A" w:rsidRDefault="00A6402A" w:rsidP="00264B86">
      <w:pPr>
        <w:jc w:val="both"/>
        <w:rPr>
          <w:rFonts w:ascii="Open Sans Light" w:hAnsi="Open Sans Light" w:cs="Open Sans Light"/>
          <w:b/>
          <w:bCs/>
          <w:i/>
          <w:iCs/>
          <w:sz w:val="20"/>
        </w:rPr>
      </w:pPr>
    </w:p>
    <w:p w14:paraId="5995AB3A" w14:textId="77777777" w:rsidR="00A6402A" w:rsidRDefault="00A6402A" w:rsidP="00264B86">
      <w:pPr>
        <w:jc w:val="both"/>
        <w:rPr>
          <w:rFonts w:ascii="Open Sans Light" w:hAnsi="Open Sans Light" w:cs="Open Sans Light"/>
          <w:b/>
          <w:bCs/>
          <w:i/>
          <w:iCs/>
          <w:sz w:val="20"/>
        </w:rPr>
      </w:pPr>
    </w:p>
    <w:p w14:paraId="13C5A89F" w14:textId="77777777" w:rsidR="00A6402A" w:rsidRDefault="00A6402A" w:rsidP="00264B86">
      <w:pPr>
        <w:jc w:val="both"/>
        <w:rPr>
          <w:rFonts w:ascii="Open Sans Light" w:hAnsi="Open Sans Light" w:cs="Open Sans Light"/>
          <w:b/>
          <w:bCs/>
          <w:i/>
          <w:iCs/>
          <w:sz w:val="20"/>
        </w:rPr>
      </w:pPr>
    </w:p>
    <w:p w14:paraId="365BDD23" w14:textId="77777777" w:rsidR="00A6402A" w:rsidRDefault="00A6402A" w:rsidP="00264B86">
      <w:pPr>
        <w:jc w:val="both"/>
        <w:rPr>
          <w:rFonts w:ascii="Open Sans Light" w:hAnsi="Open Sans Light" w:cs="Open Sans Light"/>
          <w:b/>
          <w:bCs/>
          <w:i/>
          <w:iCs/>
          <w:sz w:val="20"/>
        </w:rPr>
      </w:pPr>
    </w:p>
    <w:p w14:paraId="04015117" w14:textId="77777777" w:rsidR="00A6402A" w:rsidRDefault="00A6402A" w:rsidP="00264B86">
      <w:pPr>
        <w:jc w:val="both"/>
        <w:rPr>
          <w:rFonts w:ascii="Open Sans Light" w:hAnsi="Open Sans Light" w:cs="Open Sans Light"/>
          <w:b/>
          <w:bCs/>
          <w:i/>
          <w:iCs/>
          <w:sz w:val="20"/>
        </w:rPr>
      </w:pPr>
    </w:p>
    <w:p w14:paraId="0FC4A222" w14:textId="77777777" w:rsidR="00A6402A" w:rsidRDefault="00A6402A" w:rsidP="00264B86">
      <w:pPr>
        <w:jc w:val="both"/>
        <w:rPr>
          <w:rFonts w:ascii="Open Sans Light" w:hAnsi="Open Sans Light" w:cs="Open Sans Light"/>
          <w:b/>
          <w:bCs/>
          <w:i/>
          <w:iCs/>
          <w:sz w:val="20"/>
        </w:rPr>
      </w:pPr>
    </w:p>
    <w:p w14:paraId="220E93F4" w14:textId="77777777" w:rsidR="00A6402A" w:rsidRDefault="00A6402A" w:rsidP="00264B86">
      <w:pPr>
        <w:jc w:val="both"/>
        <w:rPr>
          <w:rFonts w:ascii="Open Sans Light" w:hAnsi="Open Sans Light" w:cs="Open Sans Light"/>
          <w:b/>
          <w:bCs/>
          <w:i/>
          <w:iCs/>
          <w:sz w:val="20"/>
        </w:rPr>
      </w:pPr>
    </w:p>
    <w:p w14:paraId="79214E67" w14:textId="77777777" w:rsidR="00A6402A" w:rsidRDefault="00A6402A" w:rsidP="00264B86">
      <w:pPr>
        <w:jc w:val="both"/>
        <w:rPr>
          <w:rFonts w:ascii="Open Sans Light" w:hAnsi="Open Sans Light" w:cs="Open Sans Light"/>
          <w:b/>
          <w:bCs/>
          <w:i/>
          <w:iCs/>
          <w:sz w:val="20"/>
        </w:rPr>
      </w:pPr>
    </w:p>
    <w:p w14:paraId="146395B8" w14:textId="77777777" w:rsidR="00A6402A" w:rsidRDefault="00A6402A" w:rsidP="00264B86">
      <w:pPr>
        <w:jc w:val="both"/>
        <w:rPr>
          <w:rFonts w:ascii="Open Sans Light" w:hAnsi="Open Sans Light" w:cs="Open Sans Light"/>
          <w:b/>
          <w:bCs/>
          <w:i/>
          <w:iCs/>
          <w:sz w:val="20"/>
        </w:rPr>
      </w:pPr>
    </w:p>
    <w:p w14:paraId="35CF62EA" w14:textId="77777777" w:rsidR="00A6402A" w:rsidRDefault="00A6402A" w:rsidP="00264B86">
      <w:pPr>
        <w:jc w:val="both"/>
        <w:rPr>
          <w:rFonts w:ascii="Open Sans Light" w:hAnsi="Open Sans Light" w:cs="Open Sans Light"/>
          <w:b/>
          <w:bCs/>
          <w:i/>
          <w:iCs/>
          <w:sz w:val="20"/>
        </w:rPr>
      </w:pPr>
    </w:p>
    <w:p w14:paraId="0E3AD024" w14:textId="77777777" w:rsidR="00A6402A" w:rsidRDefault="00A6402A" w:rsidP="00264B86">
      <w:pPr>
        <w:jc w:val="both"/>
        <w:rPr>
          <w:rFonts w:ascii="Open Sans Light" w:hAnsi="Open Sans Light" w:cs="Open Sans Light"/>
          <w:b/>
          <w:bCs/>
          <w:i/>
          <w:iCs/>
          <w:sz w:val="20"/>
        </w:rPr>
      </w:pPr>
    </w:p>
    <w:p w14:paraId="539C9BCA" w14:textId="1295BCFE" w:rsidR="00A6402A" w:rsidRDefault="00A6402A" w:rsidP="00264B86">
      <w:pPr>
        <w:jc w:val="both"/>
        <w:rPr>
          <w:rFonts w:ascii="Open Sans Light" w:hAnsi="Open Sans Light" w:cs="Open Sans Light"/>
          <w:b/>
          <w:bCs/>
          <w:i/>
          <w:iCs/>
          <w:sz w:val="20"/>
        </w:rPr>
      </w:pPr>
    </w:p>
    <w:p w14:paraId="1580063C" w14:textId="6B7BFAD8" w:rsidR="007F0F8C" w:rsidRDefault="007F0F8C" w:rsidP="00264B86">
      <w:pPr>
        <w:jc w:val="both"/>
        <w:rPr>
          <w:rFonts w:ascii="Open Sans Light" w:hAnsi="Open Sans Light" w:cs="Open Sans Light"/>
          <w:b/>
          <w:bCs/>
          <w:i/>
          <w:iCs/>
          <w:sz w:val="20"/>
        </w:rPr>
      </w:pPr>
    </w:p>
    <w:p w14:paraId="0E532283" w14:textId="265FC0C0" w:rsidR="007F0F8C" w:rsidRDefault="007F0F8C" w:rsidP="00264B86">
      <w:pPr>
        <w:jc w:val="both"/>
        <w:rPr>
          <w:rFonts w:ascii="Open Sans Light" w:hAnsi="Open Sans Light" w:cs="Open Sans Light"/>
          <w:b/>
          <w:bCs/>
          <w:i/>
          <w:iCs/>
          <w:sz w:val="20"/>
        </w:rPr>
      </w:pPr>
    </w:p>
    <w:p w14:paraId="42725254" w14:textId="36CD2C6B" w:rsidR="007F0F8C" w:rsidRDefault="007F0F8C" w:rsidP="00264B86">
      <w:pPr>
        <w:jc w:val="both"/>
        <w:rPr>
          <w:rFonts w:ascii="Open Sans Light" w:hAnsi="Open Sans Light" w:cs="Open Sans Light"/>
          <w:b/>
          <w:bCs/>
          <w:i/>
          <w:iCs/>
          <w:sz w:val="20"/>
        </w:rPr>
      </w:pPr>
    </w:p>
    <w:p w14:paraId="782DDEC8" w14:textId="12C89DAA" w:rsidR="007F0F8C" w:rsidRDefault="007F0F8C" w:rsidP="00264B86">
      <w:pPr>
        <w:jc w:val="both"/>
        <w:rPr>
          <w:rFonts w:ascii="Open Sans Light" w:hAnsi="Open Sans Light" w:cs="Open Sans Light"/>
          <w:b/>
          <w:bCs/>
          <w:i/>
          <w:iCs/>
          <w:sz w:val="20"/>
        </w:rPr>
      </w:pPr>
    </w:p>
    <w:p w14:paraId="355531BD" w14:textId="2061F53B" w:rsidR="007F0F8C" w:rsidRDefault="007F0F8C" w:rsidP="00264B86">
      <w:pPr>
        <w:jc w:val="both"/>
        <w:rPr>
          <w:rFonts w:ascii="Open Sans Light" w:hAnsi="Open Sans Light" w:cs="Open Sans Light"/>
          <w:b/>
          <w:bCs/>
          <w:i/>
          <w:iCs/>
          <w:sz w:val="20"/>
        </w:rPr>
      </w:pPr>
    </w:p>
    <w:p w14:paraId="69099C8B" w14:textId="30C75E9B" w:rsidR="007F0F8C" w:rsidRDefault="007F0F8C" w:rsidP="00264B86">
      <w:pPr>
        <w:jc w:val="both"/>
        <w:rPr>
          <w:rFonts w:ascii="Open Sans Light" w:hAnsi="Open Sans Light" w:cs="Open Sans Light"/>
          <w:b/>
          <w:bCs/>
          <w:i/>
          <w:iCs/>
          <w:sz w:val="20"/>
        </w:rPr>
      </w:pPr>
    </w:p>
    <w:p w14:paraId="6B853F8A" w14:textId="71E38C2A" w:rsidR="007F0F8C" w:rsidRDefault="007F0F8C" w:rsidP="00264B86">
      <w:pPr>
        <w:jc w:val="both"/>
        <w:rPr>
          <w:rFonts w:ascii="Open Sans Light" w:hAnsi="Open Sans Light" w:cs="Open Sans Light"/>
          <w:b/>
          <w:bCs/>
          <w:i/>
          <w:iCs/>
          <w:sz w:val="20"/>
        </w:rPr>
      </w:pPr>
    </w:p>
    <w:p w14:paraId="41850AFD" w14:textId="28035CC2" w:rsidR="007F0F8C" w:rsidRDefault="007F0F8C" w:rsidP="00264B86">
      <w:pPr>
        <w:jc w:val="both"/>
        <w:rPr>
          <w:rFonts w:ascii="Open Sans Light" w:hAnsi="Open Sans Light" w:cs="Open Sans Light"/>
          <w:b/>
          <w:bCs/>
          <w:i/>
          <w:iCs/>
          <w:sz w:val="20"/>
        </w:rPr>
      </w:pPr>
    </w:p>
    <w:p w14:paraId="240A57F1" w14:textId="3BDC8DBF" w:rsidR="007F0F8C" w:rsidRDefault="007F0F8C" w:rsidP="00264B86">
      <w:pPr>
        <w:jc w:val="both"/>
        <w:rPr>
          <w:rFonts w:ascii="Open Sans Light" w:hAnsi="Open Sans Light" w:cs="Open Sans Light"/>
          <w:b/>
          <w:bCs/>
          <w:i/>
          <w:iCs/>
          <w:sz w:val="20"/>
        </w:rPr>
      </w:pPr>
    </w:p>
    <w:p w14:paraId="1736A005" w14:textId="25A5AC2C" w:rsidR="007F0F8C" w:rsidRDefault="007F0F8C" w:rsidP="00264B86">
      <w:pPr>
        <w:jc w:val="both"/>
        <w:rPr>
          <w:rFonts w:ascii="Open Sans Light" w:hAnsi="Open Sans Light" w:cs="Open Sans Light"/>
          <w:b/>
          <w:bCs/>
          <w:i/>
          <w:iCs/>
          <w:sz w:val="20"/>
        </w:rPr>
      </w:pPr>
    </w:p>
    <w:p w14:paraId="5FCACAFB" w14:textId="01D9E577" w:rsidR="007F0F8C" w:rsidRDefault="007F0F8C" w:rsidP="00264B86">
      <w:pPr>
        <w:jc w:val="both"/>
        <w:rPr>
          <w:rFonts w:ascii="Open Sans Light" w:hAnsi="Open Sans Light" w:cs="Open Sans Light"/>
          <w:b/>
          <w:bCs/>
          <w:i/>
          <w:iCs/>
          <w:sz w:val="20"/>
        </w:rPr>
      </w:pPr>
    </w:p>
    <w:p w14:paraId="1F44B763" w14:textId="2A3C0A70" w:rsidR="007F0F8C" w:rsidRDefault="007F0F8C" w:rsidP="00264B86">
      <w:pPr>
        <w:jc w:val="both"/>
        <w:rPr>
          <w:rFonts w:ascii="Open Sans Light" w:hAnsi="Open Sans Light" w:cs="Open Sans Light"/>
          <w:b/>
          <w:bCs/>
          <w:i/>
          <w:iCs/>
          <w:sz w:val="20"/>
        </w:rPr>
      </w:pPr>
    </w:p>
    <w:p w14:paraId="5C694161" w14:textId="4CFE0625" w:rsidR="007F0F8C" w:rsidRDefault="007F0F8C" w:rsidP="00264B86">
      <w:pPr>
        <w:jc w:val="both"/>
        <w:rPr>
          <w:rFonts w:ascii="Open Sans Light" w:hAnsi="Open Sans Light" w:cs="Open Sans Light"/>
          <w:b/>
          <w:bCs/>
          <w:i/>
          <w:iCs/>
          <w:sz w:val="20"/>
        </w:rPr>
      </w:pPr>
    </w:p>
    <w:p w14:paraId="483EA676" w14:textId="2684E1B9" w:rsidR="007F0F8C" w:rsidRDefault="007F0F8C" w:rsidP="00264B86">
      <w:pPr>
        <w:jc w:val="both"/>
        <w:rPr>
          <w:rFonts w:ascii="Open Sans Light" w:hAnsi="Open Sans Light" w:cs="Open Sans Light"/>
          <w:b/>
          <w:bCs/>
          <w:i/>
          <w:iCs/>
          <w:sz w:val="20"/>
        </w:rPr>
      </w:pPr>
    </w:p>
    <w:p w14:paraId="52D43C6A" w14:textId="77777777" w:rsidR="007F0F8C" w:rsidRDefault="007F0F8C" w:rsidP="00264B86">
      <w:pPr>
        <w:jc w:val="both"/>
        <w:rPr>
          <w:rFonts w:ascii="Open Sans Light" w:hAnsi="Open Sans Light" w:cs="Open Sans Light"/>
          <w:b/>
          <w:bCs/>
          <w:i/>
          <w:iCs/>
          <w:sz w:val="20"/>
        </w:rPr>
      </w:pPr>
    </w:p>
    <w:p w14:paraId="0D7400AC" w14:textId="77777777" w:rsidR="00A6402A" w:rsidRDefault="00A6402A" w:rsidP="00264B86">
      <w:pPr>
        <w:jc w:val="both"/>
        <w:rPr>
          <w:rFonts w:ascii="Open Sans Light" w:hAnsi="Open Sans Light" w:cs="Open Sans Light"/>
          <w:b/>
          <w:bCs/>
          <w:i/>
          <w:iCs/>
          <w:sz w:val="20"/>
        </w:rPr>
      </w:pPr>
    </w:p>
    <w:p w14:paraId="6401D98D" w14:textId="77777777" w:rsidR="00A6402A" w:rsidRDefault="00A6402A" w:rsidP="00264B86">
      <w:pPr>
        <w:jc w:val="both"/>
        <w:rPr>
          <w:rFonts w:ascii="Open Sans Light" w:hAnsi="Open Sans Light" w:cs="Open Sans Light"/>
          <w:b/>
          <w:bCs/>
          <w:i/>
          <w:iCs/>
          <w:sz w:val="20"/>
        </w:rPr>
      </w:pPr>
    </w:p>
    <w:p w14:paraId="1885430D" w14:textId="77777777" w:rsidR="00A6402A" w:rsidRDefault="00A6402A" w:rsidP="00264B86">
      <w:pPr>
        <w:jc w:val="both"/>
        <w:rPr>
          <w:rFonts w:ascii="Open Sans Light" w:hAnsi="Open Sans Light" w:cs="Open Sans Light"/>
          <w:b/>
          <w:bCs/>
          <w:i/>
          <w:iCs/>
          <w:sz w:val="20"/>
        </w:rPr>
      </w:pPr>
    </w:p>
    <w:p w14:paraId="24468CE1" w14:textId="77777777" w:rsidR="00A6402A" w:rsidRDefault="00A6402A" w:rsidP="00264B86">
      <w:pPr>
        <w:jc w:val="both"/>
        <w:rPr>
          <w:rFonts w:ascii="Open Sans Light" w:hAnsi="Open Sans Light" w:cs="Open Sans Light"/>
          <w:b/>
          <w:bCs/>
          <w:i/>
          <w:iCs/>
          <w:sz w:val="20"/>
        </w:rPr>
      </w:pPr>
    </w:p>
    <w:p w14:paraId="397B893A" w14:textId="2E34379F" w:rsidR="00F4061B" w:rsidRDefault="00F4061B" w:rsidP="00264B86">
      <w:pPr>
        <w:jc w:val="both"/>
        <w:rPr>
          <w:rFonts w:ascii="Open Sans Light" w:hAnsi="Open Sans Light" w:cs="Open Sans Light"/>
          <w:b/>
          <w:bCs/>
          <w:i/>
          <w:iCs/>
          <w:sz w:val="20"/>
          <w:lang w:val="cs-CZ"/>
        </w:rPr>
      </w:pPr>
      <w:r w:rsidRPr="0011509E">
        <w:rPr>
          <w:rFonts w:ascii="Open Sans Light" w:hAnsi="Open Sans Light" w:cs="Open Sans Light"/>
          <w:b/>
          <w:bCs/>
          <w:i/>
          <w:iCs/>
          <w:sz w:val="20"/>
        </w:rPr>
        <w:t xml:space="preserve">Formularz </w:t>
      </w:r>
      <w:r w:rsidRPr="0011509E">
        <w:rPr>
          <w:rFonts w:ascii="Open Sans Light" w:hAnsi="Open Sans Light" w:cs="Open Sans Light"/>
          <w:b/>
          <w:bCs/>
          <w:i/>
          <w:iCs/>
          <w:sz w:val="20"/>
          <w:lang w:val="cs-CZ"/>
        </w:rPr>
        <w:t>powinien być podpisany kwalifikowanym podpisem elektronicznym przez osobę lub osoby uprawnione do reprezentowania Wykonawcy.</w:t>
      </w:r>
    </w:p>
    <w:p w14:paraId="27B872FC" w14:textId="62AC0B84" w:rsidR="00F4061B" w:rsidRDefault="00F4061B" w:rsidP="00F4061B">
      <w:pPr>
        <w:jc w:val="right"/>
        <w:rPr>
          <w:rFonts w:ascii="Open Sans Light" w:hAnsi="Open Sans Light" w:cs="Open Sans Light"/>
          <w:b/>
          <w:bCs/>
          <w:sz w:val="20"/>
          <w:lang w:val="cs-CZ"/>
        </w:rPr>
      </w:pPr>
      <w:r>
        <w:rPr>
          <w:rFonts w:ascii="Open Sans Light" w:hAnsi="Open Sans Light" w:cs="Open Sans Light"/>
          <w:b/>
          <w:bCs/>
          <w:i/>
          <w:iCs/>
          <w:sz w:val="20"/>
          <w:lang w:val="cs-CZ"/>
        </w:rPr>
        <w:br w:type="column"/>
      </w:r>
      <w:r w:rsidRPr="00F4061B">
        <w:rPr>
          <w:rFonts w:ascii="Open Sans Light" w:hAnsi="Open Sans Light" w:cs="Open Sans Light"/>
          <w:b/>
          <w:bCs/>
          <w:sz w:val="20"/>
          <w:lang w:val="cs-CZ"/>
        </w:rPr>
        <w:lastRenderedPageBreak/>
        <w:t>Załącznik nr 3 do SWZ</w:t>
      </w:r>
    </w:p>
    <w:p w14:paraId="7D42BFCF" w14:textId="451115F5" w:rsidR="00F4061B" w:rsidRDefault="00F4061B" w:rsidP="00F4061B"/>
    <w:p w14:paraId="3B842F73" w14:textId="591D1848" w:rsidR="00F4061B" w:rsidRDefault="00F4061B" w:rsidP="00F4061B"/>
    <w:p w14:paraId="4C396343" w14:textId="414708B1" w:rsidR="00F4061B" w:rsidRPr="00C27597" w:rsidRDefault="00F4061B" w:rsidP="00522470">
      <w:pPr>
        <w:jc w:val="center"/>
        <w:rPr>
          <w:rFonts w:ascii="Open Sans Light" w:hAnsi="Open Sans Light" w:cs="Open Sans Light"/>
          <w:b/>
          <w:bCs/>
          <w:sz w:val="20"/>
          <w:szCs w:val="16"/>
        </w:rPr>
      </w:pPr>
      <w:r w:rsidRPr="00C27597">
        <w:rPr>
          <w:rFonts w:ascii="Open Sans Light" w:hAnsi="Open Sans Light" w:cs="Open Sans Light"/>
          <w:b/>
          <w:bCs/>
          <w:sz w:val="20"/>
          <w:szCs w:val="16"/>
        </w:rPr>
        <w:t>OŚWIADCZENIE WYKONAWCY W ZAKRESIE ART. 108 UST. 1 PKT 5 USTAWY O PRZYNALEŻNOŚCI</w:t>
      </w:r>
      <w:r w:rsidR="00C27597">
        <w:rPr>
          <w:rFonts w:ascii="Open Sans Light" w:hAnsi="Open Sans Light" w:cs="Open Sans Light"/>
          <w:b/>
          <w:bCs/>
          <w:sz w:val="20"/>
          <w:szCs w:val="16"/>
        </w:rPr>
        <w:br/>
      </w:r>
      <w:r w:rsidRPr="00C27597">
        <w:rPr>
          <w:rFonts w:ascii="Open Sans Light" w:hAnsi="Open Sans Light" w:cs="Open Sans Light"/>
          <w:b/>
          <w:bCs/>
          <w:sz w:val="20"/>
          <w:szCs w:val="16"/>
        </w:rPr>
        <w:t>LUB BRAKU PRZYNALEŻNOŚCI DO TEJ SAMEJ GRUPY KAPITAŁOWEJ</w:t>
      </w:r>
    </w:p>
    <w:p w14:paraId="6473DDEF" w14:textId="4C15FA1B" w:rsidR="00F4061B" w:rsidRPr="00F4061B" w:rsidRDefault="00F4061B" w:rsidP="00F4061B">
      <w:pPr>
        <w:jc w:val="center"/>
        <w:rPr>
          <w:rFonts w:ascii="Open Sans Light" w:hAnsi="Open Sans Light" w:cs="Open Sans Light"/>
          <w:b/>
          <w:bCs/>
          <w:sz w:val="20"/>
          <w:szCs w:val="16"/>
        </w:rPr>
      </w:pPr>
    </w:p>
    <w:p w14:paraId="0228C750" w14:textId="7172F1F2" w:rsidR="00F4061B" w:rsidRPr="00F4061B" w:rsidRDefault="00F4061B" w:rsidP="00F4061B">
      <w:pPr>
        <w:jc w:val="center"/>
        <w:rPr>
          <w:rFonts w:ascii="Open Sans Light" w:hAnsi="Open Sans Light" w:cs="Open Sans Light"/>
          <w:b/>
          <w:bCs/>
          <w:sz w:val="20"/>
          <w:szCs w:val="16"/>
        </w:rPr>
      </w:pPr>
    </w:p>
    <w:p w14:paraId="41643442" w14:textId="63C11AE2" w:rsidR="00F4061B" w:rsidRPr="00F4061B" w:rsidRDefault="00F4061B" w:rsidP="009C70A6">
      <w:pPr>
        <w:spacing w:after="240"/>
        <w:jc w:val="both"/>
        <w:rPr>
          <w:rFonts w:ascii="Open Sans Light" w:hAnsi="Open Sans Light" w:cs="Open Sans Light"/>
          <w:sz w:val="20"/>
          <w:szCs w:val="16"/>
        </w:rPr>
      </w:pPr>
      <w:r w:rsidRPr="00F4061B">
        <w:rPr>
          <w:rFonts w:ascii="Open Sans Light" w:hAnsi="Open Sans Light" w:cs="Open Sans Light"/>
          <w:sz w:val="20"/>
          <w:szCs w:val="16"/>
        </w:rPr>
        <w:t xml:space="preserve">Przystępując do udziału w postępowaniu na </w:t>
      </w:r>
      <w:r w:rsidR="00EE3FA5" w:rsidRPr="00EE3FA5">
        <w:rPr>
          <w:rFonts w:ascii="Open Sans Light" w:hAnsi="Open Sans Light" w:cs="Open Sans Light"/>
          <w:b/>
          <w:bCs/>
          <w:sz w:val="20"/>
          <w:szCs w:val="16"/>
        </w:rPr>
        <w:t>Dostaw</w:t>
      </w:r>
      <w:r w:rsidR="00EE3FA5">
        <w:rPr>
          <w:rFonts w:ascii="Open Sans Light" w:hAnsi="Open Sans Light" w:cs="Open Sans Light"/>
          <w:b/>
          <w:bCs/>
          <w:sz w:val="20"/>
          <w:szCs w:val="16"/>
        </w:rPr>
        <w:t>ę</w:t>
      </w:r>
      <w:r w:rsidR="00EE3FA5" w:rsidRPr="00EE3FA5">
        <w:rPr>
          <w:rFonts w:ascii="Open Sans Light" w:hAnsi="Open Sans Light" w:cs="Open Sans Light"/>
          <w:b/>
          <w:bCs/>
          <w:sz w:val="20"/>
          <w:szCs w:val="16"/>
        </w:rPr>
        <w:t xml:space="preserve"> macierzy i wirtualizatora pamięci masowych wraz z usługą </w:t>
      </w:r>
      <w:r w:rsidR="00AC2A2C">
        <w:rPr>
          <w:rFonts w:ascii="Open Sans Light" w:hAnsi="Open Sans Light" w:cs="Open Sans Light"/>
          <w:b/>
          <w:bCs/>
          <w:sz w:val="20"/>
          <w:szCs w:val="16"/>
        </w:rPr>
        <w:t>serwisu</w:t>
      </w:r>
      <w:r w:rsidRPr="00F4061B">
        <w:rPr>
          <w:rFonts w:ascii="Open Sans Light" w:hAnsi="Open Sans Light" w:cs="Open Sans Light"/>
          <w:sz w:val="20"/>
          <w:szCs w:val="16"/>
        </w:rPr>
        <w:t>, nr postępowania:  KPP III.2611.</w:t>
      </w:r>
      <w:r w:rsidR="00AE5368">
        <w:rPr>
          <w:rFonts w:ascii="Open Sans Light" w:hAnsi="Open Sans Light" w:cs="Open Sans Light"/>
          <w:sz w:val="20"/>
          <w:szCs w:val="16"/>
        </w:rPr>
        <w:t>2</w:t>
      </w:r>
      <w:r w:rsidRPr="00F4061B">
        <w:rPr>
          <w:rFonts w:ascii="Open Sans Light" w:hAnsi="Open Sans Light" w:cs="Open Sans Light"/>
          <w:sz w:val="20"/>
          <w:szCs w:val="16"/>
        </w:rPr>
        <w:t xml:space="preserve">.2022, w imieniu reprezentowanego przeze mnie Wykonawcy: </w:t>
      </w:r>
    </w:p>
    <w:p w14:paraId="3C359BD2" w14:textId="77777777" w:rsidR="00F4061B" w:rsidRPr="00F4061B" w:rsidRDefault="00F4061B" w:rsidP="00E42DF6">
      <w:pPr>
        <w:jc w:val="center"/>
        <w:rPr>
          <w:rFonts w:ascii="Open Sans Light" w:hAnsi="Open Sans Light" w:cs="Open Sans Light"/>
          <w:sz w:val="20"/>
          <w:szCs w:val="16"/>
        </w:rPr>
      </w:pPr>
      <w:r w:rsidRPr="00F4061B">
        <w:rPr>
          <w:rFonts w:ascii="Open Sans Light" w:hAnsi="Open Sans Light" w:cs="Open Sans Light"/>
          <w:sz w:val="20"/>
          <w:szCs w:val="16"/>
        </w:rPr>
        <w:t>...........................................................................................................................................................</w:t>
      </w:r>
    </w:p>
    <w:p w14:paraId="6FA7AAF1" w14:textId="77777777" w:rsidR="00F4061B" w:rsidRPr="00F4061B" w:rsidRDefault="00F4061B" w:rsidP="00E42DF6">
      <w:pPr>
        <w:jc w:val="center"/>
        <w:rPr>
          <w:rFonts w:ascii="Open Sans Light" w:hAnsi="Open Sans Light" w:cs="Open Sans Light"/>
          <w:sz w:val="20"/>
          <w:szCs w:val="16"/>
        </w:rPr>
      </w:pPr>
      <w:r w:rsidRPr="00F4061B">
        <w:rPr>
          <w:rFonts w:ascii="Open Sans Light" w:hAnsi="Open Sans Light" w:cs="Open Sans Light"/>
          <w:sz w:val="20"/>
          <w:szCs w:val="16"/>
        </w:rPr>
        <w:t>...........................................................................................................................................................</w:t>
      </w:r>
    </w:p>
    <w:p w14:paraId="0E55CFB9" w14:textId="77777777" w:rsidR="00F4061B" w:rsidRPr="00E42DF6" w:rsidRDefault="00F4061B" w:rsidP="00E42DF6">
      <w:pPr>
        <w:jc w:val="center"/>
        <w:rPr>
          <w:rFonts w:ascii="Open Sans Light" w:hAnsi="Open Sans Light" w:cs="Open Sans Light"/>
          <w:i/>
          <w:iCs/>
          <w:sz w:val="18"/>
          <w:szCs w:val="14"/>
        </w:rPr>
      </w:pPr>
      <w:r w:rsidRPr="00E42DF6">
        <w:rPr>
          <w:rFonts w:ascii="Open Sans Light" w:hAnsi="Open Sans Light" w:cs="Open Sans Light"/>
          <w:i/>
          <w:iCs/>
          <w:sz w:val="18"/>
          <w:szCs w:val="14"/>
        </w:rPr>
        <w:t>(pełna nazwa i siedziba Wykonawcy)</w:t>
      </w:r>
    </w:p>
    <w:p w14:paraId="1A2A7380" w14:textId="77777777" w:rsidR="00E42DF6" w:rsidRDefault="00E42DF6" w:rsidP="00F4061B">
      <w:pPr>
        <w:jc w:val="both"/>
        <w:rPr>
          <w:rFonts w:ascii="Open Sans Light" w:hAnsi="Open Sans Light" w:cs="Open Sans Light"/>
          <w:sz w:val="20"/>
          <w:szCs w:val="16"/>
        </w:rPr>
      </w:pPr>
    </w:p>
    <w:p w14:paraId="7FE7165A" w14:textId="4601E4F4" w:rsidR="00A90C76" w:rsidRDefault="00F4061B" w:rsidP="00A15BE2">
      <w:pPr>
        <w:pStyle w:val="Akapitzlist"/>
        <w:numPr>
          <w:ilvl w:val="0"/>
          <w:numId w:val="24"/>
        </w:numPr>
        <w:spacing w:line="276" w:lineRule="auto"/>
        <w:ind w:left="426" w:hanging="426"/>
        <w:jc w:val="both"/>
        <w:rPr>
          <w:rFonts w:ascii="Open Sans Light" w:hAnsi="Open Sans Light" w:cs="Open Sans Light"/>
          <w:sz w:val="20"/>
          <w:szCs w:val="16"/>
        </w:rPr>
      </w:pPr>
      <w:r w:rsidRPr="00E42DF6">
        <w:rPr>
          <w:rFonts w:ascii="Open Sans Light" w:hAnsi="Open Sans Light" w:cs="Open Sans Light"/>
          <w:sz w:val="20"/>
          <w:szCs w:val="16"/>
        </w:rPr>
        <w:t xml:space="preserve">oświadczam, że Wykonawca, którego reprezentuję nie przynależy do żadnej grupy kapitałowej </w:t>
      </w:r>
      <w:r w:rsidR="00C27597">
        <w:rPr>
          <w:rFonts w:ascii="Open Sans Light" w:hAnsi="Open Sans Light" w:cs="Open Sans Light"/>
          <w:sz w:val="20"/>
          <w:szCs w:val="16"/>
        </w:rPr>
        <w:br/>
      </w:r>
      <w:r w:rsidRPr="00E42DF6">
        <w:rPr>
          <w:rFonts w:ascii="Open Sans Light" w:hAnsi="Open Sans Light" w:cs="Open Sans Light"/>
          <w:sz w:val="20"/>
          <w:szCs w:val="16"/>
        </w:rPr>
        <w:t>w rozumieniu ustawy z dnia 16 lutego 2007 r. o ochronie konkurencji i konsumentów (tekst jednolity: Dz. U. z 2021 r., poz. 275) z innym Wykonawcą, który złożył ofertę w przedmiotowym Postępowaniu*</w:t>
      </w:r>
    </w:p>
    <w:p w14:paraId="3BB067D5" w14:textId="51B94B97" w:rsidR="00A90C76" w:rsidRDefault="00F4061B" w:rsidP="00A15BE2">
      <w:pPr>
        <w:pStyle w:val="Akapitzlist"/>
        <w:numPr>
          <w:ilvl w:val="0"/>
          <w:numId w:val="24"/>
        </w:numPr>
        <w:spacing w:before="240" w:line="276" w:lineRule="auto"/>
        <w:ind w:left="426" w:hanging="426"/>
        <w:jc w:val="both"/>
        <w:rPr>
          <w:rFonts w:ascii="Open Sans Light" w:hAnsi="Open Sans Light" w:cs="Open Sans Light"/>
          <w:sz w:val="20"/>
          <w:szCs w:val="16"/>
        </w:rPr>
      </w:pPr>
      <w:r w:rsidRPr="00A90C76">
        <w:rPr>
          <w:rFonts w:ascii="Open Sans Light" w:hAnsi="Open Sans Light" w:cs="Open Sans Light"/>
          <w:sz w:val="20"/>
          <w:szCs w:val="16"/>
        </w:rPr>
        <w:t xml:space="preserve">oświadczam, że Wykonawca, którego reprezentuję nie przynależy do grupy kapitałowej </w:t>
      </w:r>
      <w:r w:rsidR="00C27597" w:rsidRPr="00A90C76">
        <w:rPr>
          <w:rFonts w:ascii="Open Sans Light" w:hAnsi="Open Sans Light" w:cs="Open Sans Light"/>
          <w:sz w:val="20"/>
          <w:szCs w:val="16"/>
        </w:rPr>
        <w:br/>
      </w:r>
      <w:r w:rsidRPr="00A90C76">
        <w:rPr>
          <w:rFonts w:ascii="Open Sans Light" w:hAnsi="Open Sans Light" w:cs="Open Sans Light"/>
          <w:sz w:val="20"/>
          <w:szCs w:val="16"/>
        </w:rPr>
        <w:t xml:space="preserve">w rozumieniu ustawy z dnia 16 lutego 2007 r. o ochronie konkurencji i konsumentów (tekst jednolity: Dz. U. z 2021 r., poz. 275) z innym Wykonawcą, który złoży ofertę </w:t>
      </w:r>
      <w:r w:rsidR="00C27597" w:rsidRPr="00A90C76">
        <w:rPr>
          <w:rFonts w:ascii="Open Sans Light" w:hAnsi="Open Sans Light" w:cs="Open Sans Light"/>
          <w:sz w:val="20"/>
          <w:szCs w:val="16"/>
        </w:rPr>
        <w:br/>
      </w:r>
      <w:r w:rsidRPr="00A90C76">
        <w:rPr>
          <w:rFonts w:ascii="Open Sans Light" w:hAnsi="Open Sans Light" w:cs="Open Sans Light"/>
          <w:sz w:val="20"/>
          <w:szCs w:val="16"/>
        </w:rPr>
        <w:t xml:space="preserve"> w przedmiotowym Postępowaniu*</w:t>
      </w:r>
    </w:p>
    <w:p w14:paraId="13B42C3B" w14:textId="20245806" w:rsidR="00F4061B" w:rsidRPr="00A90C76" w:rsidRDefault="00F4061B" w:rsidP="00A15BE2">
      <w:pPr>
        <w:pStyle w:val="Akapitzlist"/>
        <w:numPr>
          <w:ilvl w:val="0"/>
          <w:numId w:val="24"/>
        </w:numPr>
        <w:spacing w:before="240" w:line="276" w:lineRule="auto"/>
        <w:ind w:left="426" w:hanging="426"/>
        <w:jc w:val="both"/>
        <w:rPr>
          <w:rFonts w:ascii="Open Sans Light" w:hAnsi="Open Sans Light" w:cs="Open Sans Light"/>
          <w:sz w:val="20"/>
          <w:szCs w:val="16"/>
        </w:rPr>
      </w:pPr>
      <w:r w:rsidRPr="00A90C76">
        <w:rPr>
          <w:rFonts w:ascii="Open Sans Light" w:hAnsi="Open Sans Light" w:cs="Open Sans Light"/>
          <w:sz w:val="20"/>
          <w:szCs w:val="16"/>
        </w:rPr>
        <w:t xml:space="preserve">oświadczam, że Wykonawca, którego reprezentuję, przynależy do grupy kapitałowej w rozumieniu ustawy z dnia 16 lutego 2007 r. o ochronie konkurencji i konsumentów (tekst jednolity: </w:t>
      </w:r>
      <w:r w:rsidR="00C27597" w:rsidRPr="00A90C76">
        <w:rPr>
          <w:rFonts w:ascii="Open Sans Light" w:hAnsi="Open Sans Light" w:cs="Open Sans Light"/>
          <w:sz w:val="20"/>
          <w:szCs w:val="16"/>
        </w:rPr>
        <w:br/>
      </w:r>
      <w:r w:rsidRPr="00A90C76">
        <w:rPr>
          <w:rFonts w:ascii="Open Sans Light" w:hAnsi="Open Sans Light" w:cs="Open Sans Light"/>
          <w:sz w:val="20"/>
          <w:szCs w:val="16"/>
        </w:rPr>
        <w:t xml:space="preserve">Dz. U. z 2021 r., 275) wraz z Wykonawcą, który złożył ofertę w przedmiotowym Postępowaniu </w:t>
      </w:r>
      <w:r w:rsidR="00215FB3">
        <w:rPr>
          <w:rFonts w:ascii="Open Sans Light" w:hAnsi="Open Sans Light" w:cs="Open Sans Light"/>
          <w:sz w:val="20"/>
          <w:szCs w:val="16"/>
        </w:rPr>
        <w:br/>
      </w:r>
      <w:r w:rsidRPr="00A90C76">
        <w:rPr>
          <w:rFonts w:ascii="Open Sans Light" w:hAnsi="Open Sans Light" w:cs="Open Sans Light"/>
          <w:sz w:val="20"/>
          <w:szCs w:val="16"/>
        </w:rPr>
        <w:t>tj. (podać nazwę i adres)*:</w:t>
      </w:r>
    </w:p>
    <w:p w14:paraId="54222661" w14:textId="1C9ED605" w:rsidR="00F4061B" w:rsidRPr="00F4061B" w:rsidRDefault="00F4061B" w:rsidP="00E42DF6">
      <w:pPr>
        <w:spacing w:line="276" w:lineRule="auto"/>
        <w:jc w:val="both"/>
        <w:rPr>
          <w:rFonts w:ascii="Open Sans Light" w:hAnsi="Open Sans Light" w:cs="Open Sans Light"/>
          <w:sz w:val="20"/>
          <w:szCs w:val="16"/>
        </w:rPr>
      </w:pPr>
      <w:r w:rsidRPr="00F4061B">
        <w:rPr>
          <w:rFonts w:ascii="Open Sans Light" w:hAnsi="Open Sans Light" w:cs="Open Sans Light"/>
          <w:sz w:val="20"/>
          <w:szCs w:val="16"/>
        </w:rPr>
        <w:t>………………………………………………………………………………………………………………………………………………………………………………………………………………………………………………………………………………………………………………………………………</w:t>
      </w:r>
      <w:r w:rsidR="00E42DF6">
        <w:rPr>
          <w:rFonts w:ascii="Open Sans Light" w:hAnsi="Open Sans Light" w:cs="Open Sans Light"/>
          <w:sz w:val="20"/>
          <w:szCs w:val="16"/>
        </w:rPr>
        <w:t>…..</w:t>
      </w:r>
      <w:r w:rsidRPr="00F4061B">
        <w:rPr>
          <w:rFonts w:ascii="Open Sans Light" w:hAnsi="Open Sans Light" w:cs="Open Sans Light"/>
          <w:sz w:val="20"/>
          <w:szCs w:val="16"/>
        </w:rPr>
        <w:t xml:space="preserve">** </w:t>
      </w:r>
    </w:p>
    <w:p w14:paraId="0503EBF0" w14:textId="0B74B7ED" w:rsidR="00E42DF6" w:rsidRDefault="00E42DF6" w:rsidP="00F4061B">
      <w:pPr>
        <w:jc w:val="both"/>
        <w:rPr>
          <w:rFonts w:ascii="Open Sans Light" w:hAnsi="Open Sans Light" w:cs="Open Sans Light"/>
          <w:sz w:val="20"/>
          <w:szCs w:val="16"/>
        </w:rPr>
      </w:pPr>
    </w:p>
    <w:p w14:paraId="59C56D28" w14:textId="77777777" w:rsidR="00E42DF6" w:rsidRDefault="00E42DF6" w:rsidP="00E42DF6">
      <w:pPr>
        <w:rPr>
          <w:rFonts w:ascii="Open Sans Light" w:hAnsi="Open Sans Light" w:cs="Open Sans Light"/>
          <w:b/>
          <w:bCs/>
          <w:i/>
          <w:iCs/>
          <w:sz w:val="20"/>
          <w:lang w:val="cs-CZ"/>
        </w:rPr>
      </w:pPr>
    </w:p>
    <w:p w14:paraId="4DCF9790" w14:textId="77777777" w:rsidR="00E42DF6" w:rsidRDefault="00E42DF6" w:rsidP="00E42DF6">
      <w:pPr>
        <w:rPr>
          <w:rFonts w:ascii="Open Sans Light" w:hAnsi="Open Sans Light" w:cs="Open Sans Light"/>
          <w:b/>
          <w:bCs/>
          <w:i/>
          <w:iCs/>
          <w:sz w:val="20"/>
          <w:lang w:val="cs-CZ"/>
        </w:rPr>
      </w:pPr>
    </w:p>
    <w:p w14:paraId="16447023" w14:textId="77777777" w:rsidR="00E42DF6" w:rsidRDefault="00E42DF6" w:rsidP="00E42DF6">
      <w:pPr>
        <w:rPr>
          <w:rFonts w:ascii="Open Sans Light" w:hAnsi="Open Sans Light" w:cs="Open Sans Light"/>
          <w:b/>
          <w:bCs/>
          <w:i/>
          <w:iCs/>
          <w:sz w:val="20"/>
          <w:lang w:val="cs-CZ"/>
        </w:rPr>
      </w:pPr>
    </w:p>
    <w:p w14:paraId="2D4CFF56" w14:textId="77777777" w:rsidR="00E42DF6" w:rsidRDefault="00E42DF6" w:rsidP="00E42DF6">
      <w:pPr>
        <w:rPr>
          <w:rFonts w:ascii="Open Sans Light" w:hAnsi="Open Sans Light" w:cs="Open Sans Light"/>
          <w:b/>
          <w:bCs/>
          <w:i/>
          <w:iCs/>
          <w:sz w:val="20"/>
          <w:lang w:val="cs-CZ"/>
        </w:rPr>
      </w:pPr>
    </w:p>
    <w:p w14:paraId="0B4F900A" w14:textId="77777777" w:rsidR="00EA54F7" w:rsidRPr="00490278" w:rsidRDefault="00EA54F7" w:rsidP="00EA54F7">
      <w:pPr>
        <w:jc w:val="both"/>
        <w:rPr>
          <w:rFonts w:ascii="Open Sans Light" w:hAnsi="Open Sans Light" w:cs="Open Sans Light"/>
          <w:i/>
          <w:iCs/>
          <w:sz w:val="20"/>
          <w:szCs w:val="16"/>
        </w:rPr>
      </w:pPr>
      <w:r w:rsidRPr="00490278">
        <w:rPr>
          <w:rFonts w:ascii="Open Sans Light" w:hAnsi="Open Sans Light" w:cs="Open Sans Light"/>
          <w:i/>
          <w:iCs/>
          <w:sz w:val="20"/>
          <w:szCs w:val="16"/>
        </w:rPr>
        <w:t>............................ dnia ...................</w:t>
      </w:r>
    </w:p>
    <w:p w14:paraId="0655843C" w14:textId="77777777" w:rsidR="00EA54F7" w:rsidRPr="00490278" w:rsidRDefault="00EA54F7" w:rsidP="00EA54F7">
      <w:pPr>
        <w:jc w:val="both"/>
        <w:rPr>
          <w:rFonts w:ascii="Open Sans Light" w:hAnsi="Open Sans Light" w:cs="Open Sans Light"/>
          <w:i/>
          <w:iCs/>
          <w:sz w:val="16"/>
          <w:szCs w:val="12"/>
        </w:rPr>
      </w:pPr>
      <w:r w:rsidRPr="00490278">
        <w:rPr>
          <w:rFonts w:ascii="Open Sans Light" w:hAnsi="Open Sans Light" w:cs="Open Sans Light"/>
          <w:i/>
          <w:iCs/>
          <w:sz w:val="16"/>
          <w:szCs w:val="12"/>
        </w:rPr>
        <w:t>(miejscowość, data)</w:t>
      </w:r>
    </w:p>
    <w:p w14:paraId="6D99B50B" w14:textId="77777777" w:rsidR="00E42DF6" w:rsidRDefault="00E42DF6" w:rsidP="00E42DF6">
      <w:pPr>
        <w:rPr>
          <w:rFonts w:ascii="Open Sans Light" w:hAnsi="Open Sans Light" w:cs="Open Sans Light"/>
          <w:b/>
          <w:bCs/>
          <w:i/>
          <w:iCs/>
          <w:sz w:val="20"/>
          <w:lang w:val="cs-CZ"/>
        </w:rPr>
      </w:pPr>
    </w:p>
    <w:p w14:paraId="2D9A7573" w14:textId="77777777" w:rsidR="00E42DF6" w:rsidRDefault="00E42DF6" w:rsidP="00E42DF6">
      <w:pPr>
        <w:rPr>
          <w:rFonts w:ascii="Open Sans Light" w:hAnsi="Open Sans Light" w:cs="Open Sans Light"/>
          <w:b/>
          <w:bCs/>
          <w:i/>
          <w:iCs/>
          <w:sz w:val="20"/>
          <w:lang w:val="cs-CZ"/>
        </w:rPr>
      </w:pPr>
    </w:p>
    <w:p w14:paraId="1E060530" w14:textId="77777777" w:rsidR="00E42DF6" w:rsidRDefault="00E42DF6" w:rsidP="00E42DF6">
      <w:pPr>
        <w:rPr>
          <w:rFonts w:ascii="Open Sans Light" w:hAnsi="Open Sans Light" w:cs="Open Sans Light"/>
          <w:b/>
          <w:bCs/>
          <w:i/>
          <w:iCs/>
          <w:sz w:val="20"/>
          <w:lang w:val="cs-CZ"/>
        </w:rPr>
      </w:pPr>
    </w:p>
    <w:p w14:paraId="24D7C1BE" w14:textId="77777777" w:rsidR="00E42DF6" w:rsidRDefault="00E42DF6" w:rsidP="00E42DF6">
      <w:pPr>
        <w:rPr>
          <w:rFonts w:ascii="Open Sans Light" w:hAnsi="Open Sans Light" w:cs="Open Sans Light"/>
          <w:b/>
          <w:bCs/>
          <w:i/>
          <w:iCs/>
          <w:sz w:val="20"/>
          <w:lang w:val="cs-CZ"/>
        </w:rPr>
      </w:pPr>
    </w:p>
    <w:p w14:paraId="4DAB4C36" w14:textId="77777777" w:rsidR="00E42DF6" w:rsidRDefault="00E42DF6" w:rsidP="00E42DF6">
      <w:pPr>
        <w:rPr>
          <w:rFonts w:ascii="Open Sans Light" w:hAnsi="Open Sans Light" w:cs="Open Sans Light"/>
          <w:b/>
          <w:bCs/>
          <w:i/>
          <w:iCs/>
          <w:sz w:val="20"/>
          <w:lang w:val="cs-CZ"/>
        </w:rPr>
      </w:pPr>
    </w:p>
    <w:p w14:paraId="17C0BAAB" w14:textId="637E30A5" w:rsidR="00E42DF6" w:rsidRPr="0093512A" w:rsidRDefault="00E42DF6" w:rsidP="0093512A">
      <w:pPr>
        <w:rPr>
          <w:rFonts w:ascii="Open Sans Light" w:hAnsi="Open Sans Light" w:cs="Open Sans Light"/>
          <w:b/>
          <w:bCs/>
          <w:i/>
          <w:iCs/>
          <w:sz w:val="20"/>
          <w:lang w:val="cs-CZ"/>
        </w:rPr>
      </w:pPr>
      <w:r>
        <w:rPr>
          <w:rFonts w:ascii="Open Sans Light" w:hAnsi="Open Sans Light" w:cs="Open Sans Light"/>
          <w:b/>
          <w:bCs/>
          <w:i/>
          <w:iCs/>
          <w:sz w:val="20"/>
          <w:lang w:val="cs-CZ"/>
        </w:rPr>
        <w:t>Z</w:t>
      </w:r>
      <w:r w:rsidRPr="00E42DF6">
        <w:rPr>
          <w:rFonts w:ascii="Open Sans Light" w:hAnsi="Open Sans Light" w:cs="Open Sans Light"/>
          <w:b/>
          <w:bCs/>
          <w:i/>
          <w:iCs/>
          <w:sz w:val="20"/>
          <w:lang w:val="cs-CZ"/>
        </w:rPr>
        <w:t>amawiający wymaga podpisania niniejszego dokumentu kwalifikowanym podpisem elektronicznym</w:t>
      </w:r>
      <w:r w:rsidR="0093512A">
        <w:rPr>
          <w:rFonts w:ascii="Open Sans Light" w:hAnsi="Open Sans Light" w:cs="Open Sans Light"/>
          <w:b/>
          <w:bCs/>
          <w:i/>
          <w:iCs/>
          <w:sz w:val="20"/>
          <w:lang w:val="cs-CZ"/>
        </w:rPr>
        <w:t xml:space="preserve"> </w:t>
      </w:r>
      <w:r w:rsidR="0093512A" w:rsidRPr="0093512A">
        <w:rPr>
          <w:rFonts w:ascii="Open Sans Light" w:hAnsi="Open Sans Light" w:cs="Open Sans Light"/>
          <w:b/>
          <w:bCs/>
          <w:i/>
          <w:iCs/>
          <w:sz w:val="20"/>
          <w:lang w:val="cs-CZ"/>
        </w:rPr>
        <w:t>przez osobę lub osoby uprawnione do reprezentowania Wykonawcy.</w:t>
      </w:r>
    </w:p>
    <w:p w14:paraId="61B8BF5C" w14:textId="027F185A" w:rsidR="00F4061B" w:rsidRPr="00F4061B" w:rsidRDefault="00F4061B" w:rsidP="00F4061B">
      <w:pPr>
        <w:jc w:val="both"/>
        <w:rPr>
          <w:rFonts w:ascii="Open Sans Light" w:hAnsi="Open Sans Light" w:cs="Open Sans Light"/>
          <w:sz w:val="20"/>
          <w:szCs w:val="16"/>
        </w:rPr>
      </w:pPr>
    </w:p>
    <w:p w14:paraId="5504BC73" w14:textId="77777777" w:rsidR="00E42DF6" w:rsidRPr="00E42DF6" w:rsidRDefault="00E42DF6" w:rsidP="00E42DF6">
      <w:pPr>
        <w:pStyle w:val="Akapitzlist"/>
        <w:spacing w:before="120"/>
        <w:ind w:left="0" w:right="-18"/>
        <w:jc w:val="both"/>
        <w:rPr>
          <w:rFonts w:ascii="Open Sans Light" w:hAnsi="Open Sans Light" w:cs="Open Sans Light"/>
          <w:i/>
          <w:iCs/>
          <w:sz w:val="20"/>
          <w:szCs w:val="16"/>
        </w:rPr>
      </w:pPr>
      <w:r w:rsidRPr="00E42DF6">
        <w:rPr>
          <w:rFonts w:ascii="Open Sans Light" w:hAnsi="Open Sans Light" w:cs="Open Sans Light"/>
          <w:i/>
          <w:iCs/>
          <w:sz w:val="20"/>
          <w:szCs w:val="16"/>
        </w:rPr>
        <w:t xml:space="preserve">* należy zaznaczyć odpowiedni kwadrat, </w:t>
      </w:r>
    </w:p>
    <w:p w14:paraId="4900A9B6" w14:textId="2A4ECD51" w:rsidR="00F4061B" w:rsidRDefault="00E42DF6" w:rsidP="00E42DF6">
      <w:pPr>
        <w:pStyle w:val="Akapitzlist"/>
        <w:spacing w:before="120"/>
        <w:ind w:left="0" w:right="-18"/>
        <w:jc w:val="both"/>
        <w:rPr>
          <w:rFonts w:ascii="Open Sans Light" w:hAnsi="Open Sans Light" w:cs="Open Sans Light"/>
          <w:i/>
          <w:iCs/>
          <w:sz w:val="20"/>
          <w:szCs w:val="16"/>
        </w:rPr>
      </w:pPr>
      <w:r w:rsidRPr="00E42DF6">
        <w:rPr>
          <w:rFonts w:ascii="Open Sans Light" w:hAnsi="Open Sans Light" w:cs="Open Sans Light"/>
          <w:i/>
          <w:iCs/>
          <w:sz w:val="20"/>
          <w:szCs w:val="16"/>
        </w:rPr>
        <w:t>** wraz ze złożeniem oświadczenia o przynależności do tej samej grupy kapitałowej Wykonawca przedkłada dokumenty lub informacje potwierdzające przygotowanie oferty niezależnie od innego Wykonawcy należącego do tej samej grupy kapitałowej.</w:t>
      </w:r>
    </w:p>
    <w:p w14:paraId="1F6266DB" w14:textId="178E4EC9" w:rsidR="00E42DF6" w:rsidRDefault="00725730" w:rsidP="00C27597">
      <w:pPr>
        <w:jc w:val="right"/>
        <w:rPr>
          <w:rFonts w:ascii="Open Sans Light" w:hAnsi="Open Sans Light" w:cs="Open Sans Light"/>
          <w:b/>
          <w:bCs/>
          <w:sz w:val="20"/>
          <w:lang w:val="cs-CZ"/>
        </w:rPr>
      </w:pPr>
      <w:r>
        <w:rPr>
          <w:rFonts w:ascii="Open Sans Light" w:hAnsi="Open Sans Light" w:cs="Open Sans Light"/>
          <w:b/>
          <w:bCs/>
          <w:sz w:val="20"/>
          <w:lang w:val="cs-CZ"/>
        </w:rPr>
        <w:br w:type="column"/>
      </w:r>
      <w:r w:rsidR="00C27597" w:rsidRPr="00C27597">
        <w:rPr>
          <w:rFonts w:ascii="Open Sans Light" w:hAnsi="Open Sans Light" w:cs="Open Sans Light"/>
          <w:b/>
          <w:bCs/>
          <w:sz w:val="20"/>
          <w:lang w:val="cs-CZ"/>
        </w:rPr>
        <w:lastRenderedPageBreak/>
        <w:t>Załącznik nr 4 do SWZ</w:t>
      </w:r>
    </w:p>
    <w:p w14:paraId="5233BDE6" w14:textId="77777777" w:rsidR="00C27597" w:rsidRDefault="00C27597" w:rsidP="00C27597">
      <w:pPr>
        <w:spacing w:line="360" w:lineRule="auto"/>
        <w:jc w:val="center"/>
        <w:rPr>
          <w:rFonts w:ascii="Open Sans Light" w:hAnsi="Open Sans Light" w:cs="Open Sans Light"/>
          <w:b/>
          <w:bCs/>
          <w:color w:val="000000"/>
          <w:sz w:val="20"/>
        </w:rPr>
      </w:pPr>
    </w:p>
    <w:p w14:paraId="3452469A" w14:textId="2930DA4E" w:rsidR="00C27597" w:rsidRPr="00376A02" w:rsidRDefault="00C27597" w:rsidP="00522470">
      <w:pPr>
        <w:jc w:val="center"/>
        <w:rPr>
          <w:rFonts w:ascii="Open Sans Light" w:hAnsi="Open Sans Light" w:cs="Open Sans Light"/>
          <w:b/>
          <w:bCs/>
          <w:sz w:val="20"/>
          <w:szCs w:val="16"/>
        </w:rPr>
      </w:pPr>
      <w:r w:rsidRPr="00376A02">
        <w:rPr>
          <w:rFonts w:ascii="Open Sans Light" w:hAnsi="Open Sans Light" w:cs="Open Sans Light"/>
          <w:b/>
          <w:bCs/>
          <w:sz w:val="20"/>
          <w:szCs w:val="16"/>
        </w:rPr>
        <w:t>ZOBOWIĄZANIE DO ODDANIA DO DYSPOZYCJI NIEZBĘDNYCH ZASOBÓW</w:t>
      </w:r>
    </w:p>
    <w:p w14:paraId="536B5CFB" w14:textId="77777777" w:rsidR="00C27597" w:rsidRPr="00376A02" w:rsidRDefault="00C27597" w:rsidP="00522470">
      <w:pPr>
        <w:jc w:val="center"/>
        <w:rPr>
          <w:rFonts w:ascii="Open Sans Light" w:hAnsi="Open Sans Light" w:cs="Open Sans Light"/>
          <w:b/>
          <w:bCs/>
          <w:sz w:val="20"/>
          <w:szCs w:val="16"/>
        </w:rPr>
      </w:pPr>
      <w:r w:rsidRPr="00376A02">
        <w:rPr>
          <w:rFonts w:ascii="Open Sans Light" w:hAnsi="Open Sans Light" w:cs="Open Sans Light"/>
          <w:b/>
          <w:bCs/>
          <w:sz w:val="20"/>
          <w:szCs w:val="16"/>
        </w:rPr>
        <w:t>NA POTRZEBY REALIZACJI ZAMÓWIENIA</w:t>
      </w:r>
    </w:p>
    <w:p w14:paraId="6440A0F0" w14:textId="77777777" w:rsidR="00C27597" w:rsidRPr="001F6360" w:rsidRDefault="00C27597" w:rsidP="00C27597">
      <w:pPr>
        <w:spacing w:before="100" w:beforeAutospacing="1"/>
        <w:jc w:val="both"/>
        <w:rPr>
          <w:rFonts w:ascii="Open Sans Light" w:hAnsi="Open Sans Light" w:cs="Open Sans Light"/>
          <w:color w:val="000000"/>
          <w:sz w:val="20"/>
        </w:rPr>
      </w:pPr>
      <w:r w:rsidRPr="001F6360">
        <w:rPr>
          <w:rFonts w:ascii="Open Sans Light" w:hAnsi="Open Sans Light" w:cs="Open Sans Light"/>
          <w:color w:val="000000"/>
          <w:sz w:val="20"/>
        </w:rPr>
        <w:t>Ja/My niżej podpisany …...……………….……………………..……………. będąc upoważnionym do reprezentowania:</w:t>
      </w:r>
    </w:p>
    <w:p w14:paraId="1E6B11C6" w14:textId="77777777" w:rsidR="00C27597" w:rsidRPr="001F6360" w:rsidRDefault="00C27597" w:rsidP="00C27597">
      <w:pPr>
        <w:ind w:left="1416" w:firstLine="569"/>
        <w:rPr>
          <w:rFonts w:ascii="Open Sans Light" w:hAnsi="Open Sans Light" w:cs="Open Sans Light"/>
          <w:i/>
          <w:iCs/>
          <w:color w:val="000000"/>
          <w:sz w:val="20"/>
        </w:rPr>
      </w:pPr>
      <w:r w:rsidRPr="00A942A6">
        <w:rPr>
          <w:rFonts w:ascii="Open Sans Light" w:hAnsi="Open Sans Light" w:cs="Open Sans Light"/>
          <w:i/>
          <w:iCs/>
          <w:color w:val="000000"/>
          <w:sz w:val="18"/>
          <w:szCs w:val="18"/>
        </w:rPr>
        <w:t>(imię i nazwisko składającego oświadczenie</w:t>
      </w:r>
      <w:r w:rsidRPr="001F6360">
        <w:rPr>
          <w:rFonts w:ascii="Open Sans Light" w:hAnsi="Open Sans Light" w:cs="Open Sans Light"/>
          <w:i/>
          <w:iCs/>
          <w:color w:val="000000"/>
          <w:sz w:val="20"/>
        </w:rPr>
        <w:t>)</w:t>
      </w:r>
    </w:p>
    <w:p w14:paraId="0C9592B4" w14:textId="329EB443" w:rsidR="00C27597" w:rsidRPr="001F6360" w:rsidRDefault="00C27597" w:rsidP="00C27597">
      <w:pPr>
        <w:spacing w:line="360"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sidR="00376A02">
        <w:rPr>
          <w:rFonts w:ascii="Open Sans Light" w:hAnsi="Open Sans Light" w:cs="Open Sans Light"/>
          <w:color w:val="000000"/>
          <w:sz w:val="20"/>
        </w:rPr>
        <w:t>….</w:t>
      </w:r>
    </w:p>
    <w:p w14:paraId="6129B897" w14:textId="2DD190C7" w:rsidR="00C27597" w:rsidRPr="001F6360" w:rsidRDefault="00C27597" w:rsidP="00C27597">
      <w:pPr>
        <w:jc w:val="both"/>
        <w:rPr>
          <w:rFonts w:ascii="Open Sans Light" w:hAnsi="Open Sans Light" w:cs="Open Sans Light"/>
          <w:color w:val="000000"/>
          <w:sz w:val="20"/>
        </w:rPr>
      </w:pPr>
      <w:r w:rsidRPr="001F6360">
        <w:rPr>
          <w:rFonts w:ascii="Open Sans Light" w:hAnsi="Open Sans Light" w:cs="Open Sans Light"/>
          <w:color w:val="000000"/>
          <w:sz w:val="20"/>
        </w:rPr>
        <w:t>……………………………………………………………………………………………………………………………………………………………………</w:t>
      </w:r>
      <w:r w:rsidR="00376A02">
        <w:rPr>
          <w:rFonts w:ascii="Open Sans Light" w:hAnsi="Open Sans Light" w:cs="Open Sans Light"/>
          <w:color w:val="000000"/>
          <w:sz w:val="20"/>
        </w:rPr>
        <w:t>….</w:t>
      </w:r>
    </w:p>
    <w:p w14:paraId="189B5159" w14:textId="77777777" w:rsidR="00C27597" w:rsidRPr="00A942A6" w:rsidRDefault="00C27597" w:rsidP="00C27597">
      <w:pPr>
        <w:jc w:val="center"/>
        <w:rPr>
          <w:rFonts w:ascii="Open Sans Light" w:hAnsi="Open Sans Light" w:cs="Open Sans Light"/>
          <w:i/>
          <w:iCs/>
          <w:color w:val="000000"/>
          <w:sz w:val="18"/>
          <w:szCs w:val="18"/>
        </w:rPr>
      </w:pPr>
      <w:r w:rsidRPr="00A942A6">
        <w:rPr>
          <w:rFonts w:ascii="Open Sans Light" w:hAnsi="Open Sans Light" w:cs="Open Sans Light"/>
          <w:i/>
          <w:iCs/>
          <w:color w:val="000000"/>
          <w:sz w:val="18"/>
          <w:szCs w:val="18"/>
        </w:rPr>
        <w:t>(nazwa i adres podmiotu oddającego do dyspozycji zasoby)</w:t>
      </w:r>
    </w:p>
    <w:p w14:paraId="198C8AAB" w14:textId="77777777" w:rsidR="00C27597" w:rsidRPr="001F6360" w:rsidRDefault="00C27597" w:rsidP="00C27597">
      <w:pPr>
        <w:rPr>
          <w:rFonts w:ascii="Open Sans Light" w:hAnsi="Open Sans Light" w:cs="Open Sans Light"/>
          <w:color w:val="000000"/>
          <w:sz w:val="20"/>
        </w:rPr>
      </w:pPr>
    </w:p>
    <w:p w14:paraId="3FB0729A" w14:textId="77777777" w:rsidR="00C27597" w:rsidRPr="001F6360" w:rsidRDefault="00C27597" w:rsidP="00C27597">
      <w:pPr>
        <w:rPr>
          <w:rFonts w:ascii="Open Sans Light" w:hAnsi="Open Sans Light" w:cs="Open Sans Light"/>
          <w:color w:val="000000"/>
          <w:sz w:val="20"/>
        </w:rPr>
      </w:pPr>
      <w:r w:rsidRPr="001F6360">
        <w:rPr>
          <w:rFonts w:ascii="Open Sans Light" w:hAnsi="Open Sans Light" w:cs="Open Sans Light"/>
          <w:color w:val="000000"/>
          <w:sz w:val="20"/>
        </w:rPr>
        <w:t>oświadczam(y), że wyżej wymieniony podmiot, stosownie do art. 118 Ustawy, odda Wykonawcy:</w:t>
      </w:r>
    </w:p>
    <w:p w14:paraId="6F29456D" w14:textId="1B32DF1A" w:rsidR="00C27597" w:rsidRPr="001F6360" w:rsidRDefault="00C27597" w:rsidP="00C27597">
      <w:pPr>
        <w:spacing w:line="360"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sidR="00376A02">
        <w:rPr>
          <w:rFonts w:ascii="Open Sans Light" w:hAnsi="Open Sans Light" w:cs="Open Sans Light"/>
          <w:color w:val="000000"/>
          <w:sz w:val="20"/>
        </w:rPr>
        <w:t>…….</w:t>
      </w:r>
    </w:p>
    <w:p w14:paraId="1D594B61" w14:textId="0611BEAB" w:rsidR="00C27597" w:rsidRPr="001F6360" w:rsidRDefault="00C27597" w:rsidP="00C27597">
      <w:pPr>
        <w:jc w:val="both"/>
        <w:rPr>
          <w:rFonts w:ascii="Open Sans Light" w:hAnsi="Open Sans Light" w:cs="Open Sans Light"/>
          <w:color w:val="000000"/>
          <w:sz w:val="20"/>
        </w:rPr>
      </w:pPr>
      <w:r w:rsidRPr="001F6360">
        <w:rPr>
          <w:rFonts w:ascii="Open Sans Light" w:hAnsi="Open Sans Light" w:cs="Open Sans Light"/>
          <w:color w:val="000000"/>
          <w:sz w:val="20"/>
        </w:rPr>
        <w:t>…………………………………………………………………………………………………………………………………………………………………</w:t>
      </w:r>
      <w:r w:rsidR="00376A02">
        <w:rPr>
          <w:rFonts w:ascii="Open Sans Light" w:hAnsi="Open Sans Light" w:cs="Open Sans Light"/>
          <w:color w:val="000000"/>
          <w:sz w:val="20"/>
        </w:rPr>
        <w:t>…….</w:t>
      </w:r>
    </w:p>
    <w:p w14:paraId="05AD878E" w14:textId="77777777" w:rsidR="00C27597" w:rsidRPr="00A942A6" w:rsidRDefault="00C27597" w:rsidP="00C27597">
      <w:pPr>
        <w:jc w:val="center"/>
        <w:rPr>
          <w:rFonts w:ascii="Open Sans Light" w:hAnsi="Open Sans Light" w:cs="Open Sans Light"/>
          <w:i/>
          <w:iCs/>
          <w:color w:val="000000"/>
          <w:sz w:val="18"/>
          <w:szCs w:val="18"/>
        </w:rPr>
      </w:pPr>
      <w:r w:rsidRPr="00A942A6">
        <w:rPr>
          <w:rFonts w:ascii="Open Sans Light" w:hAnsi="Open Sans Light" w:cs="Open Sans Light"/>
          <w:i/>
          <w:iCs/>
          <w:color w:val="000000"/>
          <w:sz w:val="18"/>
          <w:szCs w:val="18"/>
        </w:rPr>
        <w:t>(nazwa i adres Wykonawcy składającego ofertę)</w:t>
      </w:r>
    </w:p>
    <w:p w14:paraId="6D3618B7" w14:textId="4BFA6A3D" w:rsidR="00C27597" w:rsidRPr="001F6360" w:rsidRDefault="00C27597" w:rsidP="00C27597">
      <w:pPr>
        <w:spacing w:before="100" w:beforeAutospacing="1"/>
        <w:rPr>
          <w:rFonts w:ascii="Open Sans Light" w:hAnsi="Open Sans Light" w:cs="Open Sans Light"/>
          <w:color w:val="000000"/>
          <w:sz w:val="20"/>
        </w:rPr>
      </w:pPr>
      <w:r w:rsidRPr="001F6360">
        <w:rPr>
          <w:rFonts w:ascii="Open Sans Light" w:hAnsi="Open Sans Light" w:cs="Open Sans Light"/>
          <w:color w:val="000000"/>
          <w:sz w:val="20"/>
        </w:rPr>
        <w:t>do dyspozycji niezbędne zasoby ………………..…………………………………………………………………………………………</w:t>
      </w:r>
      <w:r w:rsidR="00376A02">
        <w:rPr>
          <w:rFonts w:ascii="Open Sans Light" w:hAnsi="Open Sans Light" w:cs="Open Sans Light"/>
          <w:color w:val="000000"/>
          <w:sz w:val="20"/>
        </w:rPr>
        <w:t>…….</w:t>
      </w:r>
    </w:p>
    <w:p w14:paraId="4F5F2548" w14:textId="77777777" w:rsidR="00C27597" w:rsidRPr="00A942A6" w:rsidRDefault="00C27597" w:rsidP="00C27597">
      <w:pPr>
        <w:spacing w:after="100" w:afterAutospacing="1"/>
        <w:jc w:val="center"/>
        <w:rPr>
          <w:rFonts w:ascii="Open Sans Light" w:hAnsi="Open Sans Light" w:cs="Open Sans Light"/>
          <w:i/>
          <w:iCs/>
          <w:color w:val="000000"/>
          <w:sz w:val="18"/>
          <w:szCs w:val="18"/>
        </w:rPr>
      </w:pPr>
      <w:r w:rsidRPr="00A942A6">
        <w:rPr>
          <w:rFonts w:ascii="Open Sans Light" w:hAnsi="Open Sans Light" w:cs="Open Sans Light"/>
          <w:i/>
          <w:iCs/>
          <w:color w:val="000000"/>
          <w:sz w:val="18"/>
          <w:szCs w:val="18"/>
        </w:rPr>
        <w:t>(zakres udostępnianych zasobów)</w:t>
      </w:r>
    </w:p>
    <w:p w14:paraId="30979688" w14:textId="1CEC99D8" w:rsidR="00C27597" w:rsidRPr="001F6360" w:rsidRDefault="00C27597" w:rsidP="00085BB8">
      <w:pPr>
        <w:pStyle w:val="Teksttreci40"/>
        <w:spacing w:after="0"/>
        <w:ind w:right="23" w:firstLine="0"/>
        <w:rPr>
          <w:rFonts w:ascii="Open Sans Light" w:hAnsi="Open Sans Light" w:cs="Open Sans Light"/>
          <w:color w:val="000000"/>
          <w:sz w:val="20"/>
          <w:szCs w:val="20"/>
        </w:rPr>
      </w:pPr>
      <w:r w:rsidRPr="001F6360">
        <w:rPr>
          <w:rFonts w:ascii="Open Sans Light" w:hAnsi="Open Sans Light" w:cs="Open Sans Light"/>
          <w:color w:val="000000"/>
          <w:sz w:val="20"/>
        </w:rPr>
        <w:t xml:space="preserve">na okres korzystania z nich przy wykonywaniu zamówienia </w:t>
      </w:r>
      <w:r w:rsidR="00376A02">
        <w:rPr>
          <w:rFonts w:ascii="Open Sans Light" w:hAnsi="Open Sans Light" w:cs="Open Sans Light"/>
          <w:color w:val="000000"/>
          <w:sz w:val="20"/>
        </w:rPr>
        <w:t xml:space="preserve">na </w:t>
      </w:r>
      <w:r w:rsidR="00EE3FA5" w:rsidRPr="00EE3FA5">
        <w:rPr>
          <w:rFonts w:ascii="Open Sans Light" w:hAnsi="Open Sans Light" w:cs="Open Sans Light"/>
          <w:b/>
          <w:bCs/>
          <w:sz w:val="20"/>
          <w:szCs w:val="16"/>
        </w:rPr>
        <w:t>Dostaw</w:t>
      </w:r>
      <w:r w:rsidR="00EE3FA5">
        <w:rPr>
          <w:rFonts w:ascii="Open Sans Light" w:hAnsi="Open Sans Light" w:cs="Open Sans Light"/>
          <w:b/>
          <w:bCs/>
          <w:sz w:val="20"/>
          <w:szCs w:val="16"/>
        </w:rPr>
        <w:t>ę</w:t>
      </w:r>
      <w:r w:rsidR="00EE3FA5" w:rsidRPr="00EE3FA5">
        <w:rPr>
          <w:rFonts w:ascii="Open Sans Light" w:hAnsi="Open Sans Light" w:cs="Open Sans Light"/>
          <w:b/>
          <w:bCs/>
          <w:sz w:val="20"/>
          <w:szCs w:val="16"/>
        </w:rPr>
        <w:t xml:space="preserve"> macierzy i wirtualizatora pamięci masowych wraz z usługą </w:t>
      </w:r>
      <w:r w:rsidR="00AC2A2C">
        <w:rPr>
          <w:rFonts w:ascii="Open Sans Light" w:hAnsi="Open Sans Light" w:cs="Open Sans Light"/>
          <w:b/>
          <w:bCs/>
          <w:sz w:val="20"/>
          <w:szCs w:val="16"/>
        </w:rPr>
        <w:t>serwisu</w:t>
      </w:r>
      <w:r w:rsidR="00376A02" w:rsidRPr="00376A02">
        <w:rPr>
          <w:rFonts w:ascii="Open Sans Light" w:hAnsi="Open Sans Light" w:cs="Open Sans Light"/>
          <w:color w:val="000000"/>
          <w:sz w:val="20"/>
        </w:rPr>
        <w:t>, nr postępowania:  KPP III.2611.</w:t>
      </w:r>
      <w:r w:rsidR="00AE5368">
        <w:rPr>
          <w:rFonts w:ascii="Open Sans Light" w:hAnsi="Open Sans Light" w:cs="Open Sans Light"/>
          <w:color w:val="000000"/>
          <w:sz w:val="20"/>
        </w:rPr>
        <w:t>2</w:t>
      </w:r>
      <w:r w:rsidR="00376A02" w:rsidRPr="00376A02">
        <w:rPr>
          <w:rFonts w:ascii="Open Sans Light" w:hAnsi="Open Sans Light" w:cs="Open Sans Light"/>
          <w:color w:val="000000"/>
          <w:sz w:val="20"/>
        </w:rPr>
        <w:t>.2022</w:t>
      </w:r>
      <w:r w:rsidR="00085BB8">
        <w:rPr>
          <w:rFonts w:ascii="Open Sans Light" w:hAnsi="Open Sans Light" w:cs="Open Sans Light"/>
          <w:color w:val="000000"/>
          <w:sz w:val="20"/>
        </w:rPr>
        <w:t xml:space="preserve"> </w:t>
      </w:r>
      <w:r w:rsidRPr="001F6360">
        <w:rPr>
          <w:rFonts w:ascii="Open Sans Light" w:hAnsi="Open Sans Light" w:cs="Open Sans Light"/>
          <w:color w:val="000000"/>
          <w:sz w:val="20"/>
          <w:szCs w:val="20"/>
        </w:rPr>
        <w:t>na potrzeby realizacji ww. zamówienia.</w:t>
      </w:r>
    </w:p>
    <w:p w14:paraId="4276B5B9" w14:textId="77777777" w:rsidR="00C27597" w:rsidRPr="001F6360" w:rsidRDefault="00C27597" w:rsidP="00C27597">
      <w:pPr>
        <w:spacing w:line="276" w:lineRule="auto"/>
        <w:jc w:val="both"/>
        <w:rPr>
          <w:rFonts w:ascii="Open Sans Light" w:hAnsi="Open Sans Light" w:cs="Open Sans Light"/>
          <w:color w:val="000000"/>
          <w:sz w:val="20"/>
        </w:rPr>
      </w:pPr>
    </w:p>
    <w:p w14:paraId="5F265DA3" w14:textId="77777777" w:rsidR="00C27597" w:rsidRPr="001F6360" w:rsidRDefault="00C27597" w:rsidP="00C27597">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Sposób wykorzystania ww. zasobów przez Wykonawcę przy wykonywaniu zamówienia to:</w:t>
      </w:r>
    </w:p>
    <w:p w14:paraId="5DE3117A" w14:textId="0C32B0A5" w:rsidR="00C27597" w:rsidRPr="001F6360" w:rsidRDefault="00C27597" w:rsidP="00C27597">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sidR="00376A02">
        <w:rPr>
          <w:rFonts w:ascii="Open Sans Light" w:hAnsi="Open Sans Light" w:cs="Open Sans Light"/>
          <w:color w:val="000000"/>
          <w:sz w:val="20"/>
        </w:rPr>
        <w:t>………………</w:t>
      </w:r>
    </w:p>
    <w:p w14:paraId="7437B1B2" w14:textId="77777777" w:rsidR="00376A02" w:rsidRPr="001F6360" w:rsidRDefault="00376A02" w:rsidP="00376A02">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Pr>
          <w:rFonts w:ascii="Open Sans Light" w:hAnsi="Open Sans Light" w:cs="Open Sans Light"/>
          <w:color w:val="000000"/>
          <w:sz w:val="20"/>
        </w:rPr>
        <w:t>………………</w:t>
      </w:r>
    </w:p>
    <w:p w14:paraId="1FA259CA" w14:textId="77777777" w:rsidR="00C27597" w:rsidRPr="001F6360" w:rsidRDefault="00C27597" w:rsidP="00C27597">
      <w:pPr>
        <w:spacing w:line="276" w:lineRule="auto"/>
        <w:jc w:val="both"/>
        <w:rPr>
          <w:rFonts w:ascii="Open Sans Light" w:hAnsi="Open Sans Light" w:cs="Open Sans Light"/>
          <w:color w:val="000000"/>
          <w:sz w:val="20"/>
        </w:rPr>
      </w:pPr>
    </w:p>
    <w:p w14:paraId="325B6FBA" w14:textId="77777777" w:rsidR="00C27597" w:rsidRPr="001F6360" w:rsidRDefault="00C27597" w:rsidP="00C27597">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 xml:space="preserve">Okres i zakres zamówienia, który zamierzam realizować: </w:t>
      </w:r>
    </w:p>
    <w:p w14:paraId="17A8DDC5" w14:textId="77777777" w:rsidR="00376A02" w:rsidRPr="001F6360" w:rsidRDefault="00376A02" w:rsidP="00376A02">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Pr>
          <w:rFonts w:ascii="Open Sans Light" w:hAnsi="Open Sans Light" w:cs="Open Sans Light"/>
          <w:color w:val="000000"/>
          <w:sz w:val="20"/>
        </w:rPr>
        <w:t>………………</w:t>
      </w:r>
    </w:p>
    <w:p w14:paraId="44509BD1" w14:textId="77777777" w:rsidR="00376A02" w:rsidRPr="001F6360" w:rsidRDefault="00376A02" w:rsidP="00376A02">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Pr>
          <w:rFonts w:ascii="Open Sans Light" w:hAnsi="Open Sans Light" w:cs="Open Sans Light"/>
          <w:color w:val="000000"/>
          <w:sz w:val="20"/>
        </w:rPr>
        <w:t>………………</w:t>
      </w:r>
    </w:p>
    <w:p w14:paraId="75DB3C9F" w14:textId="77777777" w:rsidR="00C27597" w:rsidRPr="001F6360" w:rsidRDefault="00C27597" w:rsidP="00C27597">
      <w:pPr>
        <w:spacing w:line="276" w:lineRule="auto"/>
        <w:jc w:val="both"/>
        <w:rPr>
          <w:rFonts w:ascii="Open Sans Light" w:hAnsi="Open Sans Light" w:cs="Open Sans Light"/>
          <w:color w:val="000000"/>
          <w:sz w:val="20"/>
        </w:rPr>
      </w:pPr>
    </w:p>
    <w:p w14:paraId="76B185F6" w14:textId="77777777" w:rsidR="00C27597" w:rsidRPr="001F6360" w:rsidRDefault="00C27597" w:rsidP="00C27597">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Charakter stosunku, jaki będzie łączył nas z Wykonawcą:</w:t>
      </w:r>
    </w:p>
    <w:p w14:paraId="6376852E" w14:textId="77777777" w:rsidR="00376A02" w:rsidRPr="001F6360" w:rsidRDefault="00376A02" w:rsidP="00376A02">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Pr>
          <w:rFonts w:ascii="Open Sans Light" w:hAnsi="Open Sans Light" w:cs="Open Sans Light"/>
          <w:color w:val="000000"/>
          <w:sz w:val="20"/>
        </w:rPr>
        <w:t>………………</w:t>
      </w:r>
    </w:p>
    <w:p w14:paraId="54E010E6" w14:textId="5F20C079" w:rsidR="00376A02" w:rsidRDefault="00376A02" w:rsidP="00376A02">
      <w:pPr>
        <w:spacing w:line="276" w:lineRule="auto"/>
        <w:jc w:val="both"/>
        <w:rPr>
          <w:rFonts w:ascii="Open Sans Light" w:hAnsi="Open Sans Light" w:cs="Open Sans Light"/>
          <w:color w:val="000000"/>
          <w:sz w:val="20"/>
        </w:rPr>
      </w:pPr>
      <w:r w:rsidRPr="001F6360">
        <w:rPr>
          <w:rFonts w:ascii="Open Sans Light" w:hAnsi="Open Sans Light" w:cs="Open Sans Light"/>
          <w:color w:val="000000"/>
          <w:sz w:val="20"/>
        </w:rPr>
        <w:t>……….………………………………………………………………………………………………………………………………………………</w:t>
      </w:r>
      <w:r>
        <w:rPr>
          <w:rFonts w:ascii="Open Sans Light" w:hAnsi="Open Sans Light" w:cs="Open Sans Light"/>
          <w:color w:val="000000"/>
          <w:sz w:val="20"/>
        </w:rPr>
        <w:t>………………</w:t>
      </w:r>
    </w:p>
    <w:p w14:paraId="0684DA5F" w14:textId="31BA1E04" w:rsidR="00376A02" w:rsidRDefault="00376A02" w:rsidP="00376A02">
      <w:pPr>
        <w:spacing w:line="276" w:lineRule="auto"/>
        <w:jc w:val="both"/>
        <w:rPr>
          <w:rFonts w:ascii="Open Sans Light" w:hAnsi="Open Sans Light" w:cs="Open Sans Light"/>
          <w:color w:val="000000"/>
          <w:sz w:val="20"/>
        </w:rPr>
      </w:pPr>
    </w:p>
    <w:p w14:paraId="67C450A5" w14:textId="77777777" w:rsidR="00376A02" w:rsidRDefault="00376A02" w:rsidP="00376A02">
      <w:pPr>
        <w:spacing w:line="276" w:lineRule="auto"/>
        <w:jc w:val="both"/>
        <w:rPr>
          <w:rFonts w:ascii="Open Sans Light" w:hAnsi="Open Sans Light" w:cs="Open Sans Light"/>
          <w:b/>
          <w:bCs/>
          <w:i/>
          <w:iCs/>
          <w:sz w:val="20"/>
          <w:lang w:val="cs-CZ"/>
        </w:rPr>
      </w:pPr>
    </w:p>
    <w:p w14:paraId="26E0FE48" w14:textId="77777777" w:rsidR="00376A02" w:rsidRDefault="00376A02" w:rsidP="00376A02">
      <w:pPr>
        <w:spacing w:line="276" w:lineRule="auto"/>
        <w:jc w:val="both"/>
        <w:rPr>
          <w:rFonts w:ascii="Open Sans Light" w:hAnsi="Open Sans Light" w:cs="Open Sans Light"/>
          <w:b/>
          <w:bCs/>
          <w:i/>
          <w:iCs/>
          <w:sz w:val="20"/>
          <w:lang w:val="cs-CZ"/>
        </w:rPr>
      </w:pPr>
    </w:p>
    <w:p w14:paraId="18767554" w14:textId="77777777" w:rsidR="00376A02" w:rsidRDefault="00376A02" w:rsidP="00376A02">
      <w:pPr>
        <w:spacing w:line="276" w:lineRule="auto"/>
        <w:jc w:val="both"/>
        <w:rPr>
          <w:rFonts w:ascii="Open Sans Light" w:hAnsi="Open Sans Light" w:cs="Open Sans Light"/>
          <w:b/>
          <w:bCs/>
          <w:i/>
          <w:iCs/>
          <w:sz w:val="20"/>
          <w:lang w:val="cs-CZ"/>
        </w:rPr>
      </w:pPr>
    </w:p>
    <w:p w14:paraId="2C559903" w14:textId="25A9C5EF" w:rsidR="00376A02" w:rsidRDefault="00376A02" w:rsidP="00376A02">
      <w:pPr>
        <w:spacing w:line="276" w:lineRule="auto"/>
        <w:jc w:val="both"/>
        <w:rPr>
          <w:rFonts w:ascii="Open Sans Light" w:hAnsi="Open Sans Light" w:cs="Open Sans Light"/>
          <w:b/>
          <w:bCs/>
          <w:i/>
          <w:iCs/>
          <w:sz w:val="20"/>
          <w:lang w:val="cs-CZ"/>
        </w:rPr>
      </w:pPr>
    </w:p>
    <w:p w14:paraId="19BEB8E8" w14:textId="77777777" w:rsidR="00EA54F7" w:rsidRPr="00490278" w:rsidRDefault="00EA54F7" w:rsidP="00EA54F7">
      <w:pPr>
        <w:jc w:val="both"/>
        <w:rPr>
          <w:rFonts w:ascii="Open Sans Light" w:hAnsi="Open Sans Light" w:cs="Open Sans Light"/>
          <w:i/>
          <w:iCs/>
          <w:sz w:val="20"/>
          <w:szCs w:val="16"/>
        </w:rPr>
      </w:pPr>
      <w:r w:rsidRPr="00490278">
        <w:rPr>
          <w:rFonts w:ascii="Open Sans Light" w:hAnsi="Open Sans Light" w:cs="Open Sans Light"/>
          <w:i/>
          <w:iCs/>
          <w:sz w:val="20"/>
          <w:szCs w:val="16"/>
        </w:rPr>
        <w:t>............................ dnia ...................</w:t>
      </w:r>
    </w:p>
    <w:p w14:paraId="44C85E38" w14:textId="77777777" w:rsidR="00EA54F7" w:rsidRPr="00490278" w:rsidRDefault="00EA54F7" w:rsidP="00EA54F7">
      <w:pPr>
        <w:jc w:val="both"/>
        <w:rPr>
          <w:rFonts w:ascii="Open Sans Light" w:hAnsi="Open Sans Light" w:cs="Open Sans Light"/>
          <w:i/>
          <w:iCs/>
          <w:sz w:val="16"/>
          <w:szCs w:val="12"/>
        </w:rPr>
      </w:pPr>
      <w:r w:rsidRPr="00490278">
        <w:rPr>
          <w:rFonts w:ascii="Open Sans Light" w:hAnsi="Open Sans Light" w:cs="Open Sans Light"/>
          <w:i/>
          <w:iCs/>
          <w:sz w:val="16"/>
          <w:szCs w:val="12"/>
        </w:rPr>
        <w:t>(miejscowość, data)</w:t>
      </w:r>
    </w:p>
    <w:p w14:paraId="7D1B2CC0" w14:textId="1690B42B" w:rsidR="00085BB8" w:rsidRDefault="00085BB8" w:rsidP="00376A02">
      <w:pPr>
        <w:spacing w:line="276" w:lineRule="auto"/>
        <w:jc w:val="both"/>
        <w:rPr>
          <w:rFonts w:ascii="Open Sans Light" w:hAnsi="Open Sans Light" w:cs="Open Sans Light"/>
          <w:b/>
          <w:bCs/>
          <w:i/>
          <w:iCs/>
          <w:sz w:val="20"/>
          <w:lang w:val="cs-CZ"/>
        </w:rPr>
      </w:pPr>
    </w:p>
    <w:p w14:paraId="485C972F" w14:textId="2320BD71" w:rsidR="00085BB8" w:rsidRDefault="00085BB8" w:rsidP="00376A02">
      <w:pPr>
        <w:spacing w:line="276" w:lineRule="auto"/>
        <w:jc w:val="both"/>
        <w:rPr>
          <w:rFonts w:ascii="Open Sans Light" w:hAnsi="Open Sans Light" w:cs="Open Sans Light"/>
          <w:b/>
          <w:bCs/>
          <w:i/>
          <w:iCs/>
          <w:sz w:val="20"/>
          <w:lang w:val="cs-CZ"/>
        </w:rPr>
      </w:pPr>
    </w:p>
    <w:p w14:paraId="3A1069F3" w14:textId="22BD5736" w:rsidR="00085BB8" w:rsidRDefault="00085BB8" w:rsidP="00376A02">
      <w:pPr>
        <w:spacing w:line="276" w:lineRule="auto"/>
        <w:jc w:val="both"/>
        <w:rPr>
          <w:rFonts w:ascii="Open Sans Light" w:hAnsi="Open Sans Light" w:cs="Open Sans Light"/>
          <w:b/>
          <w:bCs/>
          <w:i/>
          <w:iCs/>
          <w:sz w:val="20"/>
          <w:lang w:val="cs-CZ"/>
        </w:rPr>
      </w:pPr>
    </w:p>
    <w:p w14:paraId="54C7747A" w14:textId="77777777" w:rsidR="00085BB8" w:rsidRDefault="00085BB8" w:rsidP="00376A02">
      <w:pPr>
        <w:spacing w:line="276" w:lineRule="auto"/>
        <w:jc w:val="both"/>
        <w:rPr>
          <w:rFonts w:ascii="Open Sans Light" w:hAnsi="Open Sans Light" w:cs="Open Sans Light"/>
          <w:b/>
          <w:bCs/>
          <w:i/>
          <w:iCs/>
          <w:sz w:val="20"/>
          <w:lang w:val="cs-CZ"/>
        </w:rPr>
      </w:pPr>
    </w:p>
    <w:p w14:paraId="4C1E5F70" w14:textId="184E5924" w:rsidR="00376A02" w:rsidRPr="00376A02" w:rsidRDefault="00376A02" w:rsidP="00376A02">
      <w:pPr>
        <w:spacing w:line="276" w:lineRule="auto"/>
        <w:jc w:val="both"/>
        <w:rPr>
          <w:rFonts w:ascii="Open Sans Light" w:hAnsi="Open Sans Light" w:cs="Open Sans Light"/>
          <w:b/>
          <w:bCs/>
          <w:i/>
          <w:iCs/>
          <w:sz w:val="20"/>
          <w:lang w:val="cs-CZ"/>
        </w:rPr>
      </w:pPr>
      <w:r w:rsidRPr="00376A02">
        <w:rPr>
          <w:rFonts w:ascii="Open Sans Light" w:hAnsi="Open Sans Light" w:cs="Open Sans Light"/>
          <w:b/>
          <w:bCs/>
          <w:i/>
          <w:iCs/>
          <w:sz w:val="20"/>
          <w:lang w:val="cs-CZ"/>
        </w:rPr>
        <w:t>Zamawiający wymaga podpisania niniejszego dokumentu kwalifikowanym podpisem elektronicznym osoby uprawnionej do składania oświadczeń woli w imieniu podmiotu oddającego do dyspozycji zasoby</w:t>
      </w:r>
      <w:r w:rsidR="001A6863">
        <w:rPr>
          <w:rFonts w:ascii="Open Sans Light" w:hAnsi="Open Sans Light" w:cs="Open Sans Light"/>
          <w:b/>
          <w:bCs/>
          <w:i/>
          <w:iCs/>
          <w:sz w:val="20"/>
          <w:lang w:val="cs-CZ"/>
        </w:rPr>
        <w:t>.</w:t>
      </w:r>
    </w:p>
    <w:p w14:paraId="10BE671D" w14:textId="568B9967" w:rsidR="001A6863" w:rsidRDefault="001A6863" w:rsidP="001A6863">
      <w:pPr>
        <w:jc w:val="right"/>
        <w:rPr>
          <w:rFonts w:ascii="Open Sans Light" w:hAnsi="Open Sans Light" w:cs="Open Sans Light"/>
          <w:b/>
          <w:bCs/>
          <w:sz w:val="20"/>
          <w:lang w:val="cs-CZ"/>
        </w:rPr>
      </w:pPr>
      <w:r>
        <w:rPr>
          <w:rFonts w:ascii="Open Sans Light" w:hAnsi="Open Sans Light" w:cs="Open Sans Light"/>
          <w:b/>
          <w:bCs/>
          <w:sz w:val="20"/>
          <w:lang w:val="cs-CZ"/>
        </w:rPr>
        <w:br w:type="column"/>
      </w:r>
      <w:r w:rsidRPr="00C27597">
        <w:rPr>
          <w:rFonts w:ascii="Open Sans Light" w:hAnsi="Open Sans Light" w:cs="Open Sans Light"/>
          <w:b/>
          <w:bCs/>
          <w:sz w:val="20"/>
          <w:lang w:val="cs-CZ"/>
        </w:rPr>
        <w:lastRenderedPageBreak/>
        <w:t xml:space="preserve">Załącznik nr </w:t>
      </w:r>
      <w:r>
        <w:rPr>
          <w:rFonts w:ascii="Open Sans Light" w:hAnsi="Open Sans Light" w:cs="Open Sans Light"/>
          <w:b/>
          <w:bCs/>
          <w:sz w:val="20"/>
          <w:lang w:val="cs-CZ"/>
        </w:rPr>
        <w:t>5</w:t>
      </w:r>
      <w:r w:rsidRPr="00C27597">
        <w:rPr>
          <w:rFonts w:ascii="Open Sans Light" w:hAnsi="Open Sans Light" w:cs="Open Sans Light"/>
          <w:b/>
          <w:bCs/>
          <w:sz w:val="20"/>
          <w:lang w:val="cs-CZ"/>
        </w:rPr>
        <w:t xml:space="preserve"> do SWZ</w:t>
      </w:r>
    </w:p>
    <w:p w14:paraId="2F702DB9" w14:textId="77777777" w:rsidR="001A6863" w:rsidRDefault="001A6863" w:rsidP="001A6863">
      <w:pPr>
        <w:jc w:val="center"/>
        <w:rPr>
          <w:rFonts w:ascii="Open Sans Light" w:hAnsi="Open Sans Light" w:cs="Open Sans Light"/>
          <w:b/>
          <w:bCs/>
          <w:sz w:val="20"/>
          <w:szCs w:val="16"/>
        </w:rPr>
      </w:pPr>
    </w:p>
    <w:p w14:paraId="2282CA2F" w14:textId="77777777" w:rsidR="001A6863" w:rsidRDefault="001A6863" w:rsidP="001A6863">
      <w:pPr>
        <w:jc w:val="center"/>
        <w:rPr>
          <w:rFonts w:ascii="Open Sans Light" w:hAnsi="Open Sans Light" w:cs="Open Sans Light"/>
          <w:b/>
          <w:bCs/>
          <w:sz w:val="20"/>
          <w:szCs w:val="16"/>
        </w:rPr>
      </w:pPr>
    </w:p>
    <w:p w14:paraId="77092160" w14:textId="7D96F004" w:rsidR="00C27597" w:rsidRPr="001A6863" w:rsidRDefault="001A6863" w:rsidP="001A6863">
      <w:pPr>
        <w:jc w:val="center"/>
        <w:rPr>
          <w:rFonts w:ascii="Open Sans Light" w:hAnsi="Open Sans Light" w:cs="Open Sans Light"/>
          <w:b/>
          <w:bCs/>
          <w:sz w:val="20"/>
          <w:szCs w:val="16"/>
        </w:rPr>
      </w:pPr>
      <w:r w:rsidRPr="001A6863">
        <w:rPr>
          <w:rFonts w:ascii="Open Sans Light" w:hAnsi="Open Sans Light" w:cs="Open Sans Light"/>
          <w:b/>
          <w:bCs/>
          <w:sz w:val="20"/>
          <w:szCs w:val="16"/>
        </w:rPr>
        <w:t>OŚWIADCZENIE, O KTÓRYM MOWA W ART. 117 UST. 4 USTAWY, WYKONAWCÓW WSPÓLNIE UBIEGAJĄCYCH SIĘ O UDZIELENIE ZAMÓWIENIA</w:t>
      </w:r>
    </w:p>
    <w:p w14:paraId="21472209" w14:textId="40F1847E" w:rsidR="00E42DF6" w:rsidRDefault="00E42DF6" w:rsidP="00E42DF6">
      <w:pPr>
        <w:pStyle w:val="Akapitzlist"/>
        <w:spacing w:before="120"/>
        <w:ind w:left="0" w:right="-18"/>
        <w:jc w:val="both"/>
        <w:rPr>
          <w:rFonts w:ascii="Open Sans Light" w:hAnsi="Open Sans Light" w:cs="Open Sans Light"/>
          <w:i/>
          <w:iCs/>
          <w:sz w:val="20"/>
          <w:szCs w:val="16"/>
        </w:rPr>
      </w:pPr>
    </w:p>
    <w:p w14:paraId="3DB08EC2" w14:textId="77777777" w:rsidR="001A6863" w:rsidRDefault="001A6863" w:rsidP="00F4061B">
      <w:pPr>
        <w:pStyle w:val="Akapitzlist"/>
        <w:spacing w:before="120"/>
        <w:ind w:left="709" w:right="-18"/>
        <w:jc w:val="right"/>
      </w:pPr>
    </w:p>
    <w:p w14:paraId="6A3C0CD7" w14:textId="77777777" w:rsidR="001A6863" w:rsidRPr="001A6863" w:rsidRDefault="001A6863" w:rsidP="001A6863">
      <w:pPr>
        <w:pStyle w:val="Akapitzlist"/>
        <w:spacing w:before="120"/>
        <w:ind w:left="0" w:right="-18"/>
        <w:jc w:val="both"/>
        <w:rPr>
          <w:rFonts w:ascii="Open Sans Light" w:hAnsi="Open Sans Light" w:cs="Open Sans Light"/>
          <w:sz w:val="20"/>
          <w:szCs w:val="16"/>
        </w:rPr>
      </w:pPr>
    </w:p>
    <w:p w14:paraId="4BCA295E" w14:textId="3740F26A" w:rsidR="001A6863" w:rsidRPr="001A6863" w:rsidRDefault="001A6863" w:rsidP="001A6863">
      <w:pPr>
        <w:pStyle w:val="Akapitzlist"/>
        <w:spacing w:before="120"/>
        <w:ind w:left="0" w:right="-18"/>
        <w:jc w:val="center"/>
        <w:rPr>
          <w:rFonts w:ascii="Open Sans Light" w:hAnsi="Open Sans Light" w:cs="Open Sans Light"/>
          <w:sz w:val="20"/>
          <w:szCs w:val="16"/>
        </w:rPr>
      </w:pPr>
      <w:r w:rsidRPr="001A6863">
        <w:rPr>
          <w:rFonts w:ascii="Open Sans Light" w:hAnsi="Open Sans Light" w:cs="Open Sans Light"/>
          <w:sz w:val="20"/>
          <w:szCs w:val="16"/>
        </w:rPr>
        <w:t>Ja/my</w:t>
      </w:r>
      <w:r>
        <w:rPr>
          <w:rFonts w:ascii="Open Sans Light" w:hAnsi="Open Sans Light" w:cs="Open Sans Light"/>
          <w:sz w:val="20"/>
          <w:szCs w:val="16"/>
        </w:rPr>
        <w:t xml:space="preserve"> </w:t>
      </w:r>
      <w:r w:rsidRPr="001A6863">
        <w:rPr>
          <w:rFonts w:ascii="Open Sans Light" w:hAnsi="Open Sans Light" w:cs="Open Sans Light"/>
          <w:sz w:val="20"/>
          <w:szCs w:val="16"/>
        </w:rPr>
        <w:t>…………………………………………………………….……………………………</w:t>
      </w:r>
      <w:r>
        <w:rPr>
          <w:rFonts w:ascii="Open Sans Light" w:hAnsi="Open Sans Light" w:cs="Open Sans Light"/>
          <w:sz w:val="20"/>
          <w:szCs w:val="16"/>
        </w:rPr>
        <w:t>………………………………………………………………</w:t>
      </w:r>
      <w:r w:rsidRPr="001A6863">
        <w:rPr>
          <w:rFonts w:ascii="Open Sans Light" w:hAnsi="Open Sans Light" w:cs="Open Sans Light"/>
          <w:sz w:val="20"/>
          <w:szCs w:val="16"/>
        </w:rPr>
        <w:t xml:space="preserve">, </w:t>
      </w:r>
      <w:r w:rsidRPr="001A6863">
        <w:rPr>
          <w:rFonts w:ascii="Open Sans Light" w:hAnsi="Open Sans Light" w:cs="Open Sans Light"/>
          <w:i/>
          <w:iCs/>
          <w:sz w:val="18"/>
          <w:szCs w:val="14"/>
        </w:rPr>
        <w:t>(imię i nazwisko osoby/osób upoważnionej/-ych do reprezentowania Wykonawców wspólnie ubiegających się o udzielenie zamówienia</w:t>
      </w:r>
      <w:r w:rsidRPr="001A6863">
        <w:rPr>
          <w:rFonts w:ascii="Open Sans Light" w:hAnsi="Open Sans Light" w:cs="Open Sans Light"/>
          <w:i/>
          <w:iCs/>
          <w:sz w:val="16"/>
          <w:szCs w:val="12"/>
        </w:rPr>
        <w:t>)</w:t>
      </w:r>
    </w:p>
    <w:p w14:paraId="347FEBCD" w14:textId="77777777" w:rsidR="001A6863" w:rsidRDefault="001A6863" w:rsidP="001A6863">
      <w:pPr>
        <w:pStyle w:val="Akapitzlist"/>
        <w:spacing w:before="120"/>
        <w:ind w:left="0" w:right="-18"/>
        <w:rPr>
          <w:rFonts w:ascii="Open Sans Light" w:hAnsi="Open Sans Light" w:cs="Open Sans Light"/>
          <w:sz w:val="20"/>
          <w:szCs w:val="16"/>
        </w:rPr>
      </w:pPr>
      <w:r w:rsidRPr="001A6863">
        <w:rPr>
          <w:rFonts w:ascii="Open Sans Light" w:hAnsi="Open Sans Light" w:cs="Open Sans Light"/>
          <w:sz w:val="20"/>
          <w:szCs w:val="16"/>
        </w:rPr>
        <w:t>w imieniu Wykonawcy:</w:t>
      </w:r>
      <w:r>
        <w:rPr>
          <w:rFonts w:ascii="Open Sans Light" w:hAnsi="Open Sans Light" w:cs="Open Sans Light"/>
          <w:sz w:val="20"/>
          <w:szCs w:val="16"/>
        </w:rPr>
        <w:t xml:space="preserve"> </w:t>
      </w:r>
    </w:p>
    <w:p w14:paraId="0927EC44" w14:textId="25385251" w:rsidR="001A6863" w:rsidRDefault="001A6863" w:rsidP="001A6863">
      <w:pPr>
        <w:pStyle w:val="Akapitzlist"/>
        <w:spacing w:before="120"/>
        <w:ind w:left="0" w:right="-18"/>
        <w:jc w:val="center"/>
        <w:rPr>
          <w:rFonts w:ascii="Open Sans Light" w:hAnsi="Open Sans Light" w:cs="Open Sans Light"/>
          <w:sz w:val="20"/>
          <w:szCs w:val="16"/>
        </w:rPr>
      </w:pPr>
      <w:r w:rsidRPr="001A6863">
        <w:rPr>
          <w:rFonts w:ascii="Open Sans Light" w:hAnsi="Open Sans Light" w:cs="Open Sans Light"/>
          <w:sz w:val="20"/>
          <w:szCs w:val="16"/>
        </w:rPr>
        <w:t>……………………………………………………………………………………………………………………………………………………………</w:t>
      </w:r>
      <w:r>
        <w:rPr>
          <w:rFonts w:ascii="Open Sans Light" w:hAnsi="Open Sans Light" w:cs="Open Sans Light"/>
          <w:sz w:val="20"/>
          <w:szCs w:val="16"/>
        </w:rPr>
        <w:t>………….………………………………………………………………………………………………………………………………………………………………………..</w:t>
      </w:r>
      <w:r w:rsidRPr="001A6863">
        <w:rPr>
          <w:rFonts w:ascii="Open Sans Light" w:hAnsi="Open Sans Light" w:cs="Open Sans Light"/>
          <w:sz w:val="20"/>
          <w:szCs w:val="16"/>
        </w:rPr>
        <w:t>…………………………………………………………………………………………………………………………………………………………</w:t>
      </w:r>
      <w:r>
        <w:rPr>
          <w:rFonts w:ascii="Open Sans Light" w:hAnsi="Open Sans Light" w:cs="Open Sans Light"/>
          <w:sz w:val="20"/>
          <w:szCs w:val="16"/>
        </w:rPr>
        <w:t>……………</w:t>
      </w:r>
      <w:r w:rsidRPr="001A6863">
        <w:rPr>
          <w:rFonts w:ascii="Open Sans Light" w:hAnsi="Open Sans Light" w:cs="Open Sans Light"/>
          <w:sz w:val="20"/>
          <w:szCs w:val="16"/>
        </w:rPr>
        <w:t xml:space="preserve"> ……………………………………………………………………………………………………………………………………………………………………… </w:t>
      </w:r>
      <w:r w:rsidRPr="001A6863">
        <w:rPr>
          <w:rFonts w:ascii="Open Sans Light" w:hAnsi="Open Sans Light" w:cs="Open Sans Light"/>
          <w:i/>
          <w:iCs/>
          <w:sz w:val="18"/>
          <w:szCs w:val="14"/>
        </w:rPr>
        <w:t>(wpisać nazwy (firmy) Wykonawców wspólnie ubiegających się o udzielenie zamówienia)</w:t>
      </w:r>
    </w:p>
    <w:p w14:paraId="20EC1660" w14:textId="77777777" w:rsidR="001A6863" w:rsidRDefault="001A6863" w:rsidP="001A6863">
      <w:pPr>
        <w:pStyle w:val="Akapitzlist"/>
        <w:spacing w:before="120"/>
        <w:ind w:left="0" w:right="-18"/>
        <w:jc w:val="both"/>
        <w:rPr>
          <w:rFonts w:ascii="Open Sans Light" w:hAnsi="Open Sans Light" w:cs="Open Sans Light"/>
          <w:sz w:val="20"/>
          <w:szCs w:val="16"/>
        </w:rPr>
      </w:pPr>
    </w:p>
    <w:p w14:paraId="53A2BC05" w14:textId="040122FB" w:rsidR="00085BB8" w:rsidRDefault="001A6863" w:rsidP="001A6863">
      <w:pPr>
        <w:pStyle w:val="Akapitzlist"/>
        <w:spacing w:before="120"/>
        <w:ind w:left="0" w:right="-18"/>
        <w:jc w:val="both"/>
        <w:rPr>
          <w:rFonts w:ascii="Open Sans Light" w:hAnsi="Open Sans Light" w:cs="Open Sans Light"/>
          <w:sz w:val="20"/>
          <w:szCs w:val="16"/>
        </w:rPr>
      </w:pPr>
      <w:r w:rsidRPr="001A6863">
        <w:rPr>
          <w:rFonts w:ascii="Open Sans Light" w:hAnsi="Open Sans Light" w:cs="Open Sans Light"/>
          <w:sz w:val="20"/>
          <w:szCs w:val="16"/>
        </w:rPr>
        <w:t xml:space="preserve">Oświadczam/-my, iż następujące </w:t>
      </w:r>
      <w:r w:rsidR="00085BB8">
        <w:rPr>
          <w:rFonts w:ascii="Open Sans Light" w:hAnsi="Open Sans Light" w:cs="Open Sans Light"/>
          <w:sz w:val="20"/>
          <w:szCs w:val="16"/>
        </w:rPr>
        <w:t>dostawy</w:t>
      </w:r>
      <w:r w:rsidR="00085BB8" w:rsidRPr="001A6863">
        <w:rPr>
          <w:rFonts w:ascii="Open Sans Light" w:hAnsi="Open Sans Light" w:cs="Open Sans Light"/>
          <w:sz w:val="20"/>
          <w:szCs w:val="16"/>
        </w:rPr>
        <w:t xml:space="preserve"> </w:t>
      </w:r>
      <w:r w:rsidRPr="001A6863">
        <w:rPr>
          <w:rFonts w:ascii="Open Sans Light" w:hAnsi="Open Sans Light" w:cs="Open Sans Light"/>
          <w:sz w:val="20"/>
          <w:szCs w:val="16"/>
        </w:rPr>
        <w:t xml:space="preserve">wykonają poszczególni Wykonawcy wspólnie ubiegający </w:t>
      </w:r>
      <w:r w:rsidR="0093512A">
        <w:rPr>
          <w:rFonts w:ascii="Open Sans Light" w:hAnsi="Open Sans Light" w:cs="Open Sans Light"/>
          <w:sz w:val="20"/>
          <w:szCs w:val="16"/>
        </w:rPr>
        <w:br/>
      </w:r>
      <w:r w:rsidRPr="001A6863">
        <w:rPr>
          <w:rFonts w:ascii="Open Sans Light" w:hAnsi="Open Sans Light" w:cs="Open Sans Light"/>
          <w:sz w:val="20"/>
          <w:szCs w:val="16"/>
        </w:rPr>
        <w:t>się o udzielenie zamówienia</w:t>
      </w:r>
      <w:r w:rsidRPr="001A6863">
        <w:t xml:space="preserve"> </w:t>
      </w:r>
      <w:r w:rsidRPr="001A6863">
        <w:rPr>
          <w:rFonts w:ascii="Open Sans Light" w:hAnsi="Open Sans Light" w:cs="Open Sans Light"/>
          <w:sz w:val="20"/>
          <w:szCs w:val="16"/>
        </w:rPr>
        <w:t xml:space="preserve">na </w:t>
      </w:r>
      <w:r w:rsidR="00EE3FA5" w:rsidRPr="00EE3FA5">
        <w:rPr>
          <w:rFonts w:ascii="Open Sans Light" w:hAnsi="Open Sans Light" w:cs="Open Sans Light"/>
          <w:b/>
          <w:bCs/>
          <w:sz w:val="20"/>
          <w:szCs w:val="16"/>
        </w:rPr>
        <w:t>Dostaw</w:t>
      </w:r>
      <w:r w:rsidR="00EE3FA5">
        <w:rPr>
          <w:rFonts w:ascii="Open Sans Light" w:hAnsi="Open Sans Light" w:cs="Open Sans Light"/>
          <w:b/>
          <w:bCs/>
          <w:sz w:val="20"/>
          <w:szCs w:val="16"/>
        </w:rPr>
        <w:t>ę</w:t>
      </w:r>
      <w:r w:rsidR="00EE3FA5" w:rsidRPr="00EE3FA5">
        <w:rPr>
          <w:rFonts w:ascii="Open Sans Light" w:hAnsi="Open Sans Light" w:cs="Open Sans Light"/>
          <w:b/>
          <w:bCs/>
          <w:sz w:val="20"/>
          <w:szCs w:val="16"/>
        </w:rPr>
        <w:t xml:space="preserve"> macierzy i wirtualizatora pamięci masowych wraz z usługą </w:t>
      </w:r>
      <w:r w:rsidR="00AC2A2C">
        <w:rPr>
          <w:rFonts w:ascii="Open Sans Light" w:hAnsi="Open Sans Light" w:cs="Open Sans Light"/>
          <w:b/>
          <w:bCs/>
          <w:sz w:val="20"/>
          <w:szCs w:val="16"/>
        </w:rPr>
        <w:t>serwisu</w:t>
      </w:r>
      <w:r w:rsidRPr="001A6863">
        <w:rPr>
          <w:rFonts w:ascii="Open Sans Light" w:hAnsi="Open Sans Light" w:cs="Open Sans Light"/>
          <w:sz w:val="20"/>
          <w:szCs w:val="16"/>
        </w:rPr>
        <w:t>, nr postępowania:  KPP III.2611.</w:t>
      </w:r>
      <w:r w:rsidR="00AE5368">
        <w:rPr>
          <w:rFonts w:ascii="Open Sans Light" w:hAnsi="Open Sans Light" w:cs="Open Sans Light"/>
          <w:sz w:val="20"/>
          <w:szCs w:val="16"/>
        </w:rPr>
        <w:t>2</w:t>
      </w:r>
      <w:r w:rsidRPr="001A6863">
        <w:rPr>
          <w:rFonts w:ascii="Open Sans Light" w:hAnsi="Open Sans Light" w:cs="Open Sans Light"/>
          <w:sz w:val="20"/>
          <w:szCs w:val="16"/>
        </w:rPr>
        <w:t>.2022</w:t>
      </w:r>
      <w:r w:rsidR="00085BB8">
        <w:rPr>
          <w:rFonts w:ascii="Open Sans Light" w:hAnsi="Open Sans Light" w:cs="Open Sans Light"/>
          <w:sz w:val="20"/>
          <w:szCs w:val="16"/>
        </w:rPr>
        <w:t>:</w:t>
      </w:r>
    </w:p>
    <w:p w14:paraId="098ECD7E" w14:textId="466E06C2" w:rsidR="00085BB8" w:rsidRDefault="00085BB8" w:rsidP="001A6863">
      <w:pPr>
        <w:pStyle w:val="Akapitzlist"/>
        <w:spacing w:before="120"/>
        <w:ind w:left="0" w:right="-18"/>
        <w:jc w:val="both"/>
        <w:rPr>
          <w:rFonts w:ascii="Open Sans Light" w:hAnsi="Open Sans Light" w:cs="Open Sans Light"/>
          <w:sz w:val="20"/>
          <w:szCs w:val="16"/>
        </w:rPr>
      </w:pPr>
    </w:p>
    <w:p w14:paraId="1F0CFA88" w14:textId="3C8A1130" w:rsidR="00085BB8" w:rsidRDefault="00085BB8" w:rsidP="001A6863">
      <w:pPr>
        <w:pStyle w:val="Akapitzlist"/>
        <w:spacing w:before="120"/>
        <w:ind w:left="0" w:right="-18"/>
        <w:jc w:val="both"/>
        <w:rPr>
          <w:rFonts w:ascii="Open Sans Light" w:hAnsi="Open Sans Light" w:cs="Open Sans Light"/>
          <w:sz w:val="20"/>
          <w:szCs w:val="16"/>
        </w:rPr>
      </w:pPr>
      <w:r w:rsidRPr="00085BB8">
        <w:rPr>
          <w:rFonts w:ascii="Open Sans Light" w:hAnsi="Open Sans Light" w:cs="Open Sans Light"/>
          <w:sz w:val="20"/>
          <w:szCs w:val="16"/>
        </w:rPr>
        <w:t xml:space="preserve">Wykonawca (nazwa): ................................................wykona: ........................................... </w:t>
      </w:r>
    </w:p>
    <w:p w14:paraId="17C22180" w14:textId="0D8BF4C9" w:rsidR="00085BB8" w:rsidRDefault="00085BB8" w:rsidP="001A6863">
      <w:pPr>
        <w:pStyle w:val="Akapitzlist"/>
        <w:spacing w:before="120"/>
        <w:ind w:left="0" w:right="-18"/>
        <w:jc w:val="both"/>
        <w:rPr>
          <w:rFonts w:ascii="Open Sans Light" w:hAnsi="Open Sans Light" w:cs="Open Sans Light"/>
          <w:sz w:val="20"/>
          <w:szCs w:val="16"/>
        </w:rPr>
      </w:pPr>
      <w:r w:rsidRPr="00085BB8">
        <w:rPr>
          <w:rFonts w:ascii="Open Sans Light" w:hAnsi="Open Sans Light" w:cs="Open Sans Light"/>
          <w:sz w:val="20"/>
          <w:szCs w:val="16"/>
        </w:rPr>
        <w:t>Wykonawca (nazwa): ................................................wykona: ...........................................</w:t>
      </w:r>
    </w:p>
    <w:p w14:paraId="06060BDC" w14:textId="54D58F58" w:rsidR="00085BB8" w:rsidRDefault="00085BB8" w:rsidP="001A6863">
      <w:pPr>
        <w:pStyle w:val="Akapitzlist"/>
        <w:spacing w:before="120"/>
        <w:ind w:left="0" w:right="-18"/>
        <w:jc w:val="both"/>
        <w:rPr>
          <w:rFonts w:ascii="Open Sans Light" w:hAnsi="Open Sans Light" w:cs="Open Sans Light"/>
          <w:sz w:val="20"/>
          <w:szCs w:val="16"/>
        </w:rPr>
      </w:pPr>
      <w:r w:rsidRPr="00085BB8">
        <w:rPr>
          <w:rFonts w:ascii="Open Sans Light" w:hAnsi="Open Sans Light" w:cs="Open Sans Light"/>
          <w:sz w:val="20"/>
          <w:szCs w:val="16"/>
        </w:rPr>
        <w:t>Wykonawca (nazwa): ................................................wykona: ...........................................*</w:t>
      </w:r>
    </w:p>
    <w:p w14:paraId="1FE9117E" w14:textId="4B50BF2D" w:rsidR="00085BB8" w:rsidRDefault="00085BB8" w:rsidP="001A6863">
      <w:pPr>
        <w:pStyle w:val="Akapitzlist"/>
        <w:spacing w:before="120"/>
        <w:ind w:left="0" w:right="-18"/>
        <w:jc w:val="both"/>
        <w:rPr>
          <w:rFonts w:ascii="Open Sans Light" w:hAnsi="Open Sans Light" w:cs="Open Sans Light"/>
          <w:sz w:val="20"/>
          <w:szCs w:val="16"/>
        </w:rPr>
      </w:pPr>
    </w:p>
    <w:p w14:paraId="73C30839" w14:textId="1C1F5B9C" w:rsidR="00085BB8" w:rsidRDefault="00085BB8" w:rsidP="001A6863">
      <w:pPr>
        <w:pStyle w:val="Akapitzlist"/>
        <w:spacing w:before="120"/>
        <w:ind w:left="0" w:right="-18"/>
        <w:jc w:val="both"/>
        <w:rPr>
          <w:rFonts w:ascii="Open Sans Light" w:hAnsi="Open Sans Light" w:cs="Open Sans Light"/>
          <w:sz w:val="20"/>
          <w:szCs w:val="16"/>
        </w:rPr>
      </w:pPr>
    </w:p>
    <w:p w14:paraId="7A0A2E89" w14:textId="2A4D8E7B" w:rsidR="00085BB8" w:rsidRDefault="00085BB8" w:rsidP="001A6863">
      <w:pPr>
        <w:pStyle w:val="Akapitzlist"/>
        <w:spacing w:before="120"/>
        <w:ind w:left="0" w:right="-18"/>
        <w:jc w:val="both"/>
        <w:rPr>
          <w:rFonts w:ascii="Open Sans Light" w:hAnsi="Open Sans Light" w:cs="Open Sans Light"/>
          <w:sz w:val="20"/>
          <w:szCs w:val="16"/>
        </w:rPr>
      </w:pPr>
    </w:p>
    <w:p w14:paraId="7C5FC51E" w14:textId="011A1832" w:rsidR="00085BB8" w:rsidRDefault="00085BB8" w:rsidP="001A6863">
      <w:pPr>
        <w:pStyle w:val="Akapitzlist"/>
        <w:spacing w:before="120"/>
        <w:ind w:left="0" w:right="-18"/>
        <w:jc w:val="both"/>
        <w:rPr>
          <w:rFonts w:ascii="Open Sans Light" w:hAnsi="Open Sans Light" w:cs="Open Sans Light"/>
          <w:sz w:val="20"/>
          <w:szCs w:val="16"/>
        </w:rPr>
      </w:pPr>
    </w:p>
    <w:p w14:paraId="55D35E30" w14:textId="77777777" w:rsidR="00EA54F7" w:rsidRPr="00490278" w:rsidRDefault="00EA54F7" w:rsidP="00EA54F7">
      <w:pPr>
        <w:jc w:val="both"/>
        <w:rPr>
          <w:rFonts w:ascii="Open Sans Light" w:hAnsi="Open Sans Light" w:cs="Open Sans Light"/>
          <w:i/>
          <w:iCs/>
          <w:sz w:val="20"/>
          <w:szCs w:val="16"/>
        </w:rPr>
      </w:pPr>
      <w:r w:rsidRPr="00490278">
        <w:rPr>
          <w:rFonts w:ascii="Open Sans Light" w:hAnsi="Open Sans Light" w:cs="Open Sans Light"/>
          <w:i/>
          <w:iCs/>
          <w:sz w:val="20"/>
          <w:szCs w:val="16"/>
        </w:rPr>
        <w:t>............................ dnia ...................</w:t>
      </w:r>
    </w:p>
    <w:p w14:paraId="611EF939" w14:textId="7DD4D185" w:rsidR="00085BB8" w:rsidRPr="00EA54F7" w:rsidRDefault="00EA54F7" w:rsidP="00EA54F7">
      <w:pPr>
        <w:jc w:val="both"/>
        <w:rPr>
          <w:rFonts w:ascii="Open Sans Light" w:hAnsi="Open Sans Light" w:cs="Open Sans Light"/>
          <w:i/>
          <w:iCs/>
          <w:sz w:val="16"/>
          <w:szCs w:val="12"/>
        </w:rPr>
      </w:pPr>
      <w:r w:rsidRPr="00490278">
        <w:rPr>
          <w:rFonts w:ascii="Open Sans Light" w:hAnsi="Open Sans Light" w:cs="Open Sans Light"/>
          <w:i/>
          <w:iCs/>
          <w:sz w:val="16"/>
          <w:szCs w:val="12"/>
        </w:rPr>
        <w:t>(miejscowość, data)</w:t>
      </w:r>
    </w:p>
    <w:p w14:paraId="082A275D" w14:textId="5434E257" w:rsidR="00085BB8" w:rsidRDefault="00085BB8" w:rsidP="001A6863">
      <w:pPr>
        <w:pStyle w:val="Akapitzlist"/>
        <w:spacing w:before="120"/>
        <w:ind w:left="0" w:right="-18"/>
        <w:jc w:val="both"/>
        <w:rPr>
          <w:rFonts w:ascii="Open Sans Light" w:hAnsi="Open Sans Light" w:cs="Open Sans Light"/>
          <w:sz w:val="20"/>
          <w:szCs w:val="16"/>
        </w:rPr>
      </w:pPr>
    </w:p>
    <w:p w14:paraId="0BDC0F5B" w14:textId="1445D12E" w:rsidR="00085BB8" w:rsidRDefault="00085BB8" w:rsidP="001A6863">
      <w:pPr>
        <w:pStyle w:val="Akapitzlist"/>
        <w:spacing w:before="120"/>
        <w:ind w:left="0" w:right="-18"/>
        <w:jc w:val="both"/>
        <w:rPr>
          <w:rFonts w:ascii="Open Sans Light" w:hAnsi="Open Sans Light" w:cs="Open Sans Light"/>
          <w:sz w:val="20"/>
          <w:szCs w:val="16"/>
        </w:rPr>
      </w:pPr>
    </w:p>
    <w:p w14:paraId="55769140" w14:textId="40AF1F4A" w:rsidR="00085BB8" w:rsidRDefault="00085BB8" w:rsidP="001A6863">
      <w:pPr>
        <w:pStyle w:val="Akapitzlist"/>
        <w:spacing w:before="120"/>
        <w:ind w:left="0" w:right="-18"/>
        <w:jc w:val="both"/>
        <w:rPr>
          <w:rFonts w:ascii="Open Sans Light" w:hAnsi="Open Sans Light" w:cs="Open Sans Light"/>
          <w:sz w:val="20"/>
          <w:szCs w:val="16"/>
        </w:rPr>
      </w:pPr>
    </w:p>
    <w:p w14:paraId="195027F6" w14:textId="3319C62F" w:rsidR="00085BB8" w:rsidRDefault="00085BB8" w:rsidP="001A6863">
      <w:pPr>
        <w:pStyle w:val="Akapitzlist"/>
        <w:spacing w:before="120"/>
        <w:ind w:left="0" w:right="-18"/>
        <w:jc w:val="both"/>
        <w:rPr>
          <w:rFonts w:ascii="Open Sans Light" w:hAnsi="Open Sans Light" w:cs="Open Sans Light"/>
          <w:sz w:val="20"/>
          <w:szCs w:val="16"/>
        </w:rPr>
      </w:pPr>
    </w:p>
    <w:p w14:paraId="0C57F6F5" w14:textId="77777777" w:rsidR="00085BB8" w:rsidRDefault="00085BB8" w:rsidP="001A6863">
      <w:pPr>
        <w:pStyle w:val="Akapitzlist"/>
        <w:spacing w:before="120"/>
        <w:ind w:left="0" w:right="-18"/>
        <w:jc w:val="both"/>
        <w:rPr>
          <w:rFonts w:ascii="Open Sans Light" w:hAnsi="Open Sans Light" w:cs="Open Sans Light"/>
          <w:sz w:val="20"/>
          <w:szCs w:val="16"/>
        </w:rPr>
      </w:pPr>
    </w:p>
    <w:p w14:paraId="2A99E2E1" w14:textId="77777777" w:rsidR="00085BB8" w:rsidRDefault="00085BB8" w:rsidP="001A6863">
      <w:pPr>
        <w:pStyle w:val="Akapitzlist"/>
        <w:spacing w:before="120"/>
        <w:ind w:left="0" w:right="-18"/>
        <w:jc w:val="both"/>
        <w:rPr>
          <w:rFonts w:ascii="Open Sans Light" w:hAnsi="Open Sans Light" w:cs="Open Sans Light"/>
          <w:sz w:val="20"/>
          <w:szCs w:val="16"/>
        </w:rPr>
      </w:pPr>
    </w:p>
    <w:p w14:paraId="14E6133E" w14:textId="15E610B4" w:rsidR="00085BB8" w:rsidRPr="00085BB8" w:rsidRDefault="00085BB8" w:rsidP="001A6863">
      <w:pPr>
        <w:pStyle w:val="Akapitzlist"/>
        <w:spacing w:before="120"/>
        <w:ind w:left="0" w:right="-18"/>
        <w:jc w:val="both"/>
        <w:rPr>
          <w:rFonts w:ascii="Open Sans Light" w:hAnsi="Open Sans Light" w:cs="Open Sans Light"/>
          <w:b/>
          <w:bCs/>
          <w:i/>
          <w:iCs/>
          <w:sz w:val="20"/>
          <w:lang w:val="cs-CZ"/>
        </w:rPr>
      </w:pPr>
      <w:r w:rsidRPr="00085BB8">
        <w:rPr>
          <w:rFonts w:ascii="Open Sans Light" w:hAnsi="Open Sans Light" w:cs="Open Sans Light"/>
          <w:b/>
          <w:bCs/>
          <w:i/>
          <w:iCs/>
          <w:sz w:val="20"/>
          <w:lang w:val="cs-CZ"/>
        </w:rPr>
        <w:t>Zamawiający wymaga podpisania niniejszego dokumentu kwalifikowanym podpisem elektronicznym osoby uprawnionej do składania oświadczeń woli w imieniu Wykonawców wspólnie ubiegających się o udzielenie zamówienia</w:t>
      </w:r>
    </w:p>
    <w:p w14:paraId="2A8EDE76" w14:textId="45F92B42" w:rsidR="00085BB8" w:rsidRDefault="00085BB8" w:rsidP="001A6863">
      <w:pPr>
        <w:pStyle w:val="Akapitzlist"/>
        <w:spacing w:before="120"/>
        <w:ind w:left="0" w:right="-18"/>
        <w:jc w:val="both"/>
        <w:rPr>
          <w:rFonts w:ascii="Open Sans Light" w:hAnsi="Open Sans Light" w:cs="Open Sans Light"/>
          <w:sz w:val="20"/>
          <w:szCs w:val="16"/>
        </w:rPr>
      </w:pPr>
    </w:p>
    <w:p w14:paraId="4582F3F2" w14:textId="4944B51D" w:rsidR="00ED2D59" w:rsidRPr="00F241AE" w:rsidRDefault="00085BB8" w:rsidP="00F241AE">
      <w:pPr>
        <w:pStyle w:val="Akapitzlist"/>
        <w:spacing w:before="120"/>
        <w:ind w:left="0" w:right="-18"/>
        <w:jc w:val="both"/>
        <w:rPr>
          <w:rFonts w:ascii="Open Sans Light" w:hAnsi="Open Sans Light" w:cs="Open Sans Light"/>
          <w:i/>
          <w:iCs/>
          <w:sz w:val="20"/>
          <w:szCs w:val="16"/>
        </w:rPr>
      </w:pPr>
      <w:r w:rsidRPr="00085BB8">
        <w:rPr>
          <w:rFonts w:ascii="Open Sans Light" w:hAnsi="Open Sans Light" w:cs="Open Sans Light"/>
          <w:i/>
          <w:iCs/>
          <w:sz w:val="20"/>
          <w:szCs w:val="16"/>
        </w:rPr>
        <w:t>* należy dostosować do ilości Wykonawców w konsorcjum/spółce cywilnej</w:t>
      </w:r>
      <w:r w:rsidR="004F2455">
        <w:rPr>
          <w:rFonts w:ascii="Open Sans Light" w:hAnsi="Open Sans Light" w:cs="Open Sans Light"/>
          <w:b/>
          <w:bCs/>
          <w:i/>
          <w:iCs/>
          <w:sz w:val="20"/>
          <w:lang w:val="cs-CZ"/>
        </w:rPr>
        <w:t xml:space="preserve"> </w:t>
      </w:r>
    </w:p>
    <w:sectPr w:rsidR="00ED2D59" w:rsidRPr="00F241AE" w:rsidSect="00F241AE">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F9AA" w14:textId="77777777" w:rsidR="00E330FF" w:rsidRDefault="00E330FF" w:rsidP="00D85E04">
      <w:r>
        <w:separator/>
      </w:r>
    </w:p>
  </w:endnote>
  <w:endnote w:type="continuationSeparator" w:id="0">
    <w:p w14:paraId="0384E1AE" w14:textId="77777777" w:rsidR="00E330FF" w:rsidRDefault="00E330FF" w:rsidP="00D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eastAsiaTheme="majorEastAsia" w:hAnsi="Open Sans Light" w:cs="Open Sans Light"/>
        <w:szCs w:val="24"/>
        <w:lang w:val="pl-PL"/>
      </w:rPr>
      <w:id w:val="-1332906933"/>
      <w:docPartObj>
        <w:docPartGallery w:val="Page Numbers (Bottom of Page)"/>
        <w:docPartUnique/>
      </w:docPartObj>
    </w:sdtPr>
    <w:sdtEndPr>
      <w:rPr>
        <w:lang w:val="x-none"/>
      </w:rPr>
    </w:sdtEndPr>
    <w:sdtContent>
      <w:p w14:paraId="294BDD1F" w14:textId="0CDB7F9C" w:rsidR="000B68A3" w:rsidRPr="00AC33FA" w:rsidRDefault="000B68A3">
        <w:pPr>
          <w:pStyle w:val="Stopka"/>
          <w:jc w:val="right"/>
          <w:rPr>
            <w:rFonts w:ascii="Open Sans Light" w:eastAsiaTheme="majorEastAsia" w:hAnsi="Open Sans Light" w:cs="Open Sans Light"/>
            <w:szCs w:val="24"/>
          </w:rPr>
        </w:pPr>
        <w:r w:rsidRPr="00AC33FA">
          <w:rPr>
            <w:rFonts w:ascii="Open Sans Light" w:eastAsiaTheme="majorEastAsia" w:hAnsi="Open Sans Light" w:cs="Open Sans Light"/>
            <w:sz w:val="16"/>
            <w:szCs w:val="16"/>
            <w:lang w:val="pl-PL"/>
          </w:rPr>
          <w:t xml:space="preserve">str. </w:t>
        </w:r>
        <w:r w:rsidRPr="00AC33FA">
          <w:rPr>
            <w:rFonts w:ascii="Open Sans Light" w:eastAsiaTheme="minorEastAsia" w:hAnsi="Open Sans Light" w:cs="Open Sans Light"/>
            <w:sz w:val="12"/>
            <w:szCs w:val="12"/>
          </w:rPr>
          <w:fldChar w:fldCharType="begin"/>
        </w:r>
        <w:r w:rsidRPr="00AC33FA">
          <w:rPr>
            <w:rFonts w:ascii="Open Sans Light" w:hAnsi="Open Sans Light" w:cs="Open Sans Light"/>
            <w:sz w:val="14"/>
            <w:szCs w:val="10"/>
          </w:rPr>
          <w:instrText>PAGE    \* MERGEFORMAT</w:instrText>
        </w:r>
        <w:r w:rsidRPr="00AC33FA">
          <w:rPr>
            <w:rFonts w:ascii="Open Sans Light" w:eastAsiaTheme="minorEastAsia" w:hAnsi="Open Sans Light" w:cs="Open Sans Light"/>
            <w:sz w:val="12"/>
            <w:szCs w:val="12"/>
          </w:rPr>
          <w:fldChar w:fldCharType="separate"/>
        </w:r>
        <w:r w:rsidR="009B062C" w:rsidRPr="009B062C">
          <w:rPr>
            <w:rFonts w:ascii="Open Sans Light" w:eastAsiaTheme="majorEastAsia" w:hAnsi="Open Sans Light" w:cs="Open Sans Light"/>
            <w:noProof/>
            <w:sz w:val="16"/>
            <w:szCs w:val="16"/>
            <w:lang w:val="pl-PL"/>
          </w:rPr>
          <w:t>37</w:t>
        </w:r>
        <w:r w:rsidRPr="00AC33FA">
          <w:rPr>
            <w:rFonts w:ascii="Open Sans Light" w:eastAsiaTheme="majorEastAsia" w:hAnsi="Open Sans Light" w:cs="Open Sans Light"/>
            <w:sz w:val="16"/>
            <w:szCs w:val="16"/>
          </w:rPr>
          <w:fldChar w:fldCharType="end"/>
        </w:r>
      </w:p>
    </w:sdtContent>
  </w:sdt>
  <w:p w14:paraId="5497A834" w14:textId="2409BC00" w:rsidR="000B68A3" w:rsidRDefault="000B68A3" w:rsidP="00DE00A8">
    <w:pPr>
      <w:pStyle w:val="Stopka"/>
      <w:tabs>
        <w:tab w:val="clear" w:pos="4536"/>
        <w:tab w:val="clear" w:pos="9072"/>
        <w:tab w:val="center" w:pos="4535"/>
        <w:tab w:val="right" w:pos="907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F481" w14:textId="77777777" w:rsidR="00E330FF" w:rsidRDefault="00E330FF" w:rsidP="00D85E04">
      <w:r>
        <w:separator/>
      </w:r>
    </w:p>
  </w:footnote>
  <w:footnote w:type="continuationSeparator" w:id="0">
    <w:p w14:paraId="58CB948B" w14:textId="77777777" w:rsidR="00E330FF" w:rsidRDefault="00E330FF" w:rsidP="00D8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NumPar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2D186200"/>
    <w:lvl w:ilvl="0">
      <w:numFmt w:val="decimal"/>
      <w:suff w:val="nothing"/>
      <w:lvlText w:val="Załącznik nr %1."/>
      <w:lvlJc w:val="right"/>
      <w:pPr>
        <w:ind w:left="0" w:firstLine="0"/>
      </w:pPr>
      <w:rPr>
        <w:rFonts w:ascii="Arial" w:hAnsi="Arial" w:hint="default"/>
        <w:b/>
        <w:i w:val="0"/>
        <w:sz w:val="28"/>
      </w:rPr>
    </w:lvl>
    <w:lvl w:ilvl="1">
      <w:start w:val="1"/>
      <w:numFmt w:val="decimal"/>
      <w:suff w:val="nothing"/>
      <w:lvlText w:val="§ %2"/>
      <w:lvlJc w:val="center"/>
      <w:pPr>
        <w:ind w:left="0" w:firstLine="0"/>
      </w:pPr>
      <w:rPr>
        <w:rFonts w:ascii="Arial" w:hAnsi="Arial" w:cs="Arial" w:hint="default"/>
        <w:b/>
        <w:i w:val="0"/>
        <w:sz w:val="20"/>
        <w:szCs w:val="20"/>
      </w:rPr>
    </w:lvl>
    <w:lvl w:ilvl="2">
      <w:start w:val="1"/>
      <w:numFmt w:val="decimal"/>
      <w:lvlText w:val="%3."/>
      <w:lvlJc w:val="left"/>
      <w:pPr>
        <w:ind w:left="1146" w:hanging="360"/>
      </w:pPr>
      <w:rPr>
        <w:rFonts w:hint="default"/>
        <w:b w:val="0"/>
        <w:bCs/>
      </w:rPr>
    </w:lvl>
    <w:lvl w:ilvl="3">
      <w:start w:val="1"/>
      <w:numFmt w:val="lowerLetter"/>
      <w:lvlText w:val="%4)"/>
      <w:lvlJc w:val="right"/>
      <w:pPr>
        <w:tabs>
          <w:tab w:val="num" w:pos="568"/>
        </w:tabs>
        <w:ind w:left="568" w:hanging="142"/>
      </w:pPr>
      <w:rPr>
        <w:b w:val="0"/>
        <w:bCs/>
      </w:rPr>
    </w:lvl>
    <w:lvl w:ilvl="4">
      <w:start w:val="1"/>
      <w:numFmt w:val="decimal"/>
      <w:lvlText w:val="(%5)"/>
      <w:lvlJc w:val="left"/>
      <w:pPr>
        <w:tabs>
          <w:tab w:val="num" w:pos="0"/>
        </w:tabs>
        <w:ind w:left="4564" w:hanging="708"/>
      </w:pPr>
    </w:lvl>
    <w:lvl w:ilvl="5">
      <w:start w:val="1"/>
      <w:numFmt w:val="lowerLetter"/>
      <w:lvlText w:val="(%6)"/>
      <w:lvlJc w:val="left"/>
      <w:pPr>
        <w:tabs>
          <w:tab w:val="num" w:pos="0"/>
        </w:tabs>
        <w:ind w:left="5272" w:hanging="708"/>
      </w:pPr>
    </w:lvl>
    <w:lvl w:ilvl="6">
      <w:start w:val="1"/>
      <w:numFmt w:val="lowerRoman"/>
      <w:lvlText w:val="(%7)"/>
      <w:lvlJc w:val="left"/>
      <w:pPr>
        <w:tabs>
          <w:tab w:val="num" w:pos="0"/>
        </w:tabs>
        <w:ind w:left="5980" w:hanging="708"/>
      </w:pPr>
    </w:lvl>
    <w:lvl w:ilvl="7">
      <w:start w:val="1"/>
      <w:numFmt w:val="lowerLetter"/>
      <w:lvlText w:val="(%8)"/>
      <w:lvlJc w:val="left"/>
      <w:pPr>
        <w:tabs>
          <w:tab w:val="num" w:pos="0"/>
        </w:tabs>
        <w:ind w:left="6688" w:hanging="708"/>
      </w:pPr>
    </w:lvl>
    <w:lvl w:ilvl="8">
      <w:start w:val="1"/>
      <w:numFmt w:val="lowerRoman"/>
      <w:lvlText w:val="(%9)"/>
      <w:lvlJc w:val="left"/>
      <w:pPr>
        <w:tabs>
          <w:tab w:val="num" w:pos="0"/>
        </w:tabs>
        <w:ind w:left="7396" w:hanging="708"/>
      </w:pPr>
    </w:lvl>
  </w:abstractNum>
  <w:abstractNum w:abstractNumId="4" w15:restartNumberingAfterBreak="0">
    <w:nsid w:val="025A53BC"/>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265180C"/>
    <w:multiLevelType w:val="multilevel"/>
    <w:tmpl w:val="B13A69E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F504D0"/>
    <w:multiLevelType w:val="hybridMultilevel"/>
    <w:tmpl w:val="3B3CFFF0"/>
    <w:lvl w:ilvl="0" w:tplc="1CFAEA7C">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F729B"/>
    <w:multiLevelType w:val="multilevel"/>
    <w:tmpl w:val="0EE6FEB4"/>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AC3540"/>
    <w:multiLevelType w:val="multilevel"/>
    <w:tmpl w:val="61846DE4"/>
    <w:lvl w:ilvl="0">
      <w:start w:val="1"/>
      <w:numFmt w:val="decimal"/>
      <w:suff w:val="space"/>
      <w:lvlText w:val="%1."/>
      <w:lvlJc w:val="left"/>
      <w:pPr>
        <w:ind w:left="2770" w:hanging="360"/>
      </w:pPr>
      <w:rPr>
        <w:rFonts w:hint="default"/>
        <w:b/>
        <w:bCs/>
        <w:i w:val="0"/>
        <w:iCs/>
        <w:sz w:val="22"/>
        <w:szCs w:val="22"/>
      </w:rPr>
    </w:lvl>
    <w:lvl w:ilvl="1">
      <w:start w:val="1"/>
      <w:numFmt w:val="decimal"/>
      <w:isLgl/>
      <w:lvlText w:val="%1.%2."/>
      <w:lvlJc w:val="left"/>
      <w:pPr>
        <w:ind w:left="1065" w:hanging="705"/>
      </w:pPr>
      <w:rPr>
        <w:rFonts w:hint="default"/>
        <w:b w:val="0"/>
        <w:bCs/>
        <w:i w:val="0"/>
        <w:iCs/>
        <w:sz w:val="20"/>
        <w:szCs w:val="20"/>
      </w:rPr>
    </w:lvl>
    <w:lvl w:ilvl="2">
      <w:start w:val="1"/>
      <w:numFmt w:val="decimal"/>
      <w:isLgl/>
      <w:lvlText w:val="%1.%2.%3."/>
      <w:lvlJc w:val="left"/>
      <w:pPr>
        <w:ind w:left="1080" w:hanging="720"/>
      </w:pPr>
      <w:rPr>
        <w:rFonts w:ascii="Open Sans Light" w:hAnsi="Open Sans Light" w:cs="Open Sans Light" w:hint="default"/>
        <w:b w:val="0"/>
        <w:bCs w:val="0"/>
        <w:sz w:val="20"/>
        <w:szCs w:val="20"/>
      </w:rPr>
    </w:lvl>
    <w:lvl w:ilvl="3">
      <w:start w:val="1"/>
      <w:numFmt w:val="decimal"/>
      <w:isLgl/>
      <w:lvlText w:val="%1.%2.%3.%4."/>
      <w:lvlJc w:val="left"/>
      <w:pPr>
        <w:ind w:left="1080" w:hanging="720"/>
      </w:pPr>
      <w:rPr>
        <w:rFonts w:hint="default"/>
        <w:b w:val="0"/>
        <w:bCs w:val="0"/>
      </w:rPr>
    </w:lvl>
    <w:lvl w:ilvl="4">
      <w:start w:val="1"/>
      <w:numFmt w:val="decimal"/>
      <w:lvlText w:val="%5)"/>
      <w:lvlJc w:val="left"/>
      <w:pPr>
        <w:ind w:left="720" w:hanging="360"/>
      </w:pPr>
      <w:rPr>
        <w:rFonts w:ascii="Open Sans Light" w:hAnsi="Open Sans Light"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324148"/>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09D4386D"/>
    <w:multiLevelType w:val="hybridMultilevel"/>
    <w:tmpl w:val="56E0643E"/>
    <w:lvl w:ilvl="0" w:tplc="DCAEB07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F218D"/>
    <w:multiLevelType w:val="hybridMultilevel"/>
    <w:tmpl w:val="C298E0E4"/>
    <w:lvl w:ilvl="0" w:tplc="80DAC0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B2E5E"/>
    <w:multiLevelType w:val="hybridMultilevel"/>
    <w:tmpl w:val="97BC866C"/>
    <w:lvl w:ilvl="0" w:tplc="48B00E5C">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F20090"/>
    <w:multiLevelType w:val="multilevel"/>
    <w:tmpl w:val="CC740480"/>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2D13E3"/>
    <w:multiLevelType w:val="multilevel"/>
    <w:tmpl w:val="5F18B06C"/>
    <w:lvl w:ilvl="0">
      <w:start w:val="1"/>
      <w:numFmt w:val="decimal"/>
      <w:lvlText w:val="%1)"/>
      <w:lvlJc w:val="left"/>
      <w:pPr>
        <w:ind w:left="284" w:hanging="28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02679A"/>
    <w:multiLevelType w:val="hybridMultilevel"/>
    <w:tmpl w:val="A53A167A"/>
    <w:lvl w:ilvl="0" w:tplc="FFFFFFFF">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40C93"/>
    <w:multiLevelType w:val="multilevel"/>
    <w:tmpl w:val="3A44A000"/>
    <w:lvl w:ilvl="0">
      <w:start w:val="1"/>
      <w:numFmt w:val="decimal"/>
      <w:lvlRestart w:val="0"/>
      <w:lvlText w:val="%1."/>
      <w:lvlJc w:val="left"/>
      <w:pPr>
        <w:tabs>
          <w:tab w:val="num" w:pos="850"/>
        </w:tabs>
        <w:ind w:left="850" w:hanging="850"/>
      </w:pPr>
      <w:rPr>
        <w:rFonts w:cs="Times New Roman" w:hint="default"/>
        <w:b w:val="0"/>
        <w:bCs/>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bCs/>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FE13658"/>
    <w:multiLevelType w:val="hybridMultilevel"/>
    <w:tmpl w:val="4F0A899E"/>
    <w:lvl w:ilvl="0" w:tplc="04150015">
      <w:start w:val="1"/>
      <w:numFmt w:val="upp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B0B72"/>
    <w:multiLevelType w:val="singleLevel"/>
    <w:tmpl w:val="FFFFFFFF"/>
    <w:lvl w:ilvl="0">
      <w:start w:val="1"/>
      <w:numFmt w:val="decimal"/>
      <w:lvlText w:val="%1."/>
      <w:lvlJc w:val="left"/>
      <w:pPr>
        <w:ind w:left="2340" w:hanging="360"/>
      </w:pPr>
      <w:rPr>
        <w:b w:val="0"/>
      </w:rPr>
    </w:lvl>
  </w:abstractNum>
  <w:abstractNum w:abstractNumId="19" w15:restartNumberingAfterBreak="0">
    <w:nsid w:val="21073BD7"/>
    <w:multiLevelType w:val="hybridMultilevel"/>
    <w:tmpl w:val="612E78FA"/>
    <w:lvl w:ilvl="0" w:tplc="D0A83A26">
      <w:start w:val="1"/>
      <w:numFmt w:val="decimal"/>
      <w:suff w:val="space"/>
      <w:lvlText w:val="%1."/>
      <w:lvlJc w:val="left"/>
      <w:pPr>
        <w:ind w:left="720" w:hanging="55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8322A4"/>
    <w:multiLevelType w:val="hybridMultilevel"/>
    <w:tmpl w:val="2A52E9C8"/>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4349EF"/>
    <w:multiLevelType w:val="hybridMultilevel"/>
    <w:tmpl w:val="12941D46"/>
    <w:lvl w:ilvl="0" w:tplc="7486CFB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325C69"/>
    <w:multiLevelType w:val="multilevel"/>
    <w:tmpl w:val="A2922938"/>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B4040A"/>
    <w:multiLevelType w:val="hybridMultilevel"/>
    <w:tmpl w:val="AFA010BC"/>
    <w:lvl w:ilvl="0" w:tplc="FFFFFFFF">
      <w:start w:val="1"/>
      <w:numFmt w:val="decimal"/>
      <w:lvlText w:val="%1."/>
      <w:lvlJc w:val="left"/>
      <w:pPr>
        <w:ind w:left="720" w:hanging="360"/>
      </w:pPr>
      <w:rPr>
        <w:b w:val="0"/>
        <w:bCs/>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27B40"/>
    <w:multiLevelType w:val="hybridMultilevel"/>
    <w:tmpl w:val="2DA808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C86371"/>
    <w:multiLevelType w:val="hybridMultilevel"/>
    <w:tmpl w:val="56A46604"/>
    <w:lvl w:ilvl="0" w:tplc="80DAC0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22616"/>
    <w:multiLevelType w:val="hybridMultilevel"/>
    <w:tmpl w:val="46D26824"/>
    <w:lvl w:ilvl="0" w:tplc="CB9EE1F2">
      <w:start w:val="1"/>
      <w:numFmt w:val="decimal"/>
      <w:suff w:val="space"/>
      <w:lvlText w:val="%1."/>
      <w:lvlJc w:val="left"/>
      <w:pPr>
        <w:ind w:left="910" w:hanging="55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9B50E7"/>
    <w:multiLevelType w:val="multilevel"/>
    <w:tmpl w:val="B51A59B4"/>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C04AAF"/>
    <w:multiLevelType w:val="hybridMultilevel"/>
    <w:tmpl w:val="612E78FA"/>
    <w:lvl w:ilvl="0" w:tplc="FFFFFFFF">
      <w:start w:val="1"/>
      <w:numFmt w:val="decimal"/>
      <w:suff w:val="space"/>
      <w:lvlText w:val="%1."/>
      <w:lvlJc w:val="left"/>
      <w:pPr>
        <w:ind w:left="720" w:hanging="55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47394C"/>
    <w:multiLevelType w:val="hybridMultilevel"/>
    <w:tmpl w:val="DE166AF8"/>
    <w:lvl w:ilvl="0" w:tplc="634AA294">
      <w:start w:val="1"/>
      <w:numFmt w:val="bullet"/>
      <w:lvlText w:val=""/>
      <w:lvlJc w:val="left"/>
      <w:pPr>
        <w:ind w:left="229" w:hanging="57"/>
      </w:pPr>
      <w:rPr>
        <w:rFonts w:ascii="Symbol" w:hAnsi="Symbol" w:hint="default"/>
      </w:rPr>
    </w:lvl>
    <w:lvl w:ilvl="1" w:tplc="FFFFFFFF" w:tentative="1">
      <w:start w:val="1"/>
      <w:numFmt w:val="bullet"/>
      <w:lvlText w:val="o"/>
      <w:lvlJc w:val="left"/>
      <w:pPr>
        <w:ind w:left="1385" w:hanging="360"/>
      </w:pPr>
      <w:rPr>
        <w:rFonts w:ascii="Courier New" w:hAnsi="Courier New" w:cs="Courier New" w:hint="default"/>
      </w:rPr>
    </w:lvl>
    <w:lvl w:ilvl="2" w:tplc="FFFFFFFF" w:tentative="1">
      <w:start w:val="1"/>
      <w:numFmt w:val="bullet"/>
      <w:lvlText w:val=""/>
      <w:lvlJc w:val="left"/>
      <w:pPr>
        <w:ind w:left="2105" w:hanging="360"/>
      </w:pPr>
      <w:rPr>
        <w:rFonts w:ascii="Wingdings" w:hAnsi="Wingdings" w:hint="default"/>
      </w:rPr>
    </w:lvl>
    <w:lvl w:ilvl="3" w:tplc="FFFFFFFF" w:tentative="1">
      <w:start w:val="1"/>
      <w:numFmt w:val="bullet"/>
      <w:lvlText w:val=""/>
      <w:lvlJc w:val="left"/>
      <w:pPr>
        <w:ind w:left="2825" w:hanging="360"/>
      </w:pPr>
      <w:rPr>
        <w:rFonts w:ascii="Symbol" w:hAnsi="Symbol" w:hint="default"/>
      </w:rPr>
    </w:lvl>
    <w:lvl w:ilvl="4" w:tplc="FFFFFFFF" w:tentative="1">
      <w:start w:val="1"/>
      <w:numFmt w:val="bullet"/>
      <w:lvlText w:val="o"/>
      <w:lvlJc w:val="left"/>
      <w:pPr>
        <w:ind w:left="3545" w:hanging="360"/>
      </w:pPr>
      <w:rPr>
        <w:rFonts w:ascii="Courier New" w:hAnsi="Courier New" w:cs="Courier New" w:hint="default"/>
      </w:rPr>
    </w:lvl>
    <w:lvl w:ilvl="5" w:tplc="FFFFFFFF" w:tentative="1">
      <w:start w:val="1"/>
      <w:numFmt w:val="bullet"/>
      <w:lvlText w:val=""/>
      <w:lvlJc w:val="left"/>
      <w:pPr>
        <w:ind w:left="4265" w:hanging="360"/>
      </w:pPr>
      <w:rPr>
        <w:rFonts w:ascii="Wingdings" w:hAnsi="Wingdings" w:hint="default"/>
      </w:rPr>
    </w:lvl>
    <w:lvl w:ilvl="6" w:tplc="FFFFFFFF" w:tentative="1">
      <w:start w:val="1"/>
      <w:numFmt w:val="bullet"/>
      <w:lvlText w:val=""/>
      <w:lvlJc w:val="left"/>
      <w:pPr>
        <w:ind w:left="4985" w:hanging="360"/>
      </w:pPr>
      <w:rPr>
        <w:rFonts w:ascii="Symbol" w:hAnsi="Symbol" w:hint="default"/>
      </w:rPr>
    </w:lvl>
    <w:lvl w:ilvl="7" w:tplc="FFFFFFFF" w:tentative="1">
      <w:start w:val="1"/>
      <w:numFmt w:val="bullet"/>
      <w:lvlText w:val="o"/>
      <w:lvlJc w:val="left"/>
      <w:pPr>
        <w:ind w:left="5705" w:hanging="360"/>
      </w:pPr>
      <w:rPr>
        <w:rFonts w:ascii="Courier New" w:hAnsi="Courier New" w:cs="Courier New" w:hint="default"/>
      </w:rPr>
    </w:lvl>
    <w:lvl w:ilvl="8" w:tplc="FFFFFFFF" w:tentative="1">
      <w:start w:val="1"/>
      <w:numFmt w:val="bullet"/>
      <w:lvlText w:val=""/>
      <w:lvlJc w:val="left"/>
      <w:pPr>
        <w:ind w:left="6425" w:hanging="360"/>
      </w:pPr>
      <w:rPr>
        <w:rFonts w:ascii="Wingdings" w:hAnsi="Wingdings" w:hint="default"/>
      </w:rPr>
    </w:lvl>
  </w:abstractNum>
  <w:abstractNum w:abstractNumId="31" w15:restartNumberingAfterBreak="0">
    <w:nsid w:val="40E26ADE"/>
    <w:multiLevelType w:val="hybridMultilevel"/>
    <w:tmpl w:val="151E7C5C"/>
    <w:lvl w:ilvl="0" w:tplc="AD4229B8">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 w15:restartNumberingAfterBreak="0">
    <w:nsid w:val="43277C15"/>
    <w:multiLevelType w:val="multilevel"/>
    <w:tmpl w:val="D6620C3A"/>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ascii="Open Sans Light" w:hAnsi="Open Sans Light" w:cs="Open Sans Light" w:hint="default"/>
        <w:b w:val="0"/>
        <w:bCs/>
        <w:sz w:val="20"/>
        <w:szCs w:val="1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8D15C1"/>
    <w:multiLevelType w:val="hybridMultilevel"/>
    <w:tmpl w:val="71DC95E4"/>
    <w:lvl w:ilvl="0" w:tplc="6330A6FC">
      <w:numFmt w:val="bullet"/>
      <w:lvlText w:val=""/>
      <w:lvlJc w:val="left"/>
      <w:pPr>
        <w:ind w:left="720" w:hanging="360"/>
      </w:pPr>
      <w:rPr>
        <w:rFonts w:ascii="Symbol" w:hAnsi="Symbol" w:hint="default"/>
        <w:b/>
        <w:bCs/>
        <w:sz w:val="22"/>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9A79C9"/>
    <w:multiLevelType w:val="hybridMultilevel"/>
    <w:tmpl w:val="23F27C40"/>
    <w:lvl w:ilvl="0" w:tplc="309C38EE">
      <w:start w:val="1"/>
      <w:numFmt w:val="bullet"/>
      <w:lvlText w:val=""/>
      <w:lvlJc w:val="left"/>
      <w:pPr>
        <w:ind w:left="284" w:hanging="284"/>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47DD1E25"/>
    <w:multiLevelType w:val="multilevel"/>
    <w:tmpl w:val="D940226E"/>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A760C1"/>
    <w:multiLevelType w:val="hybridMultilevel"/>
    <w:tmpl w:val="7B12F1F6"/>
    <w:lvl w:ilvl="0" w:tplc="269460FA">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015E5"/>
    <w:multiLevelType w:val="hybridMultilevel"/>
    <w:tmpl w:val="BF48AA86"/>
    <w:lvl w:ilvl="0" w:tplc="B6BAA3B6">
      <w:start w:val="1"/>
      <w:numFmt w:val="decimal"/>
      <w:suff w:val="space"/>
      <w:lvlText w:val="%1."/>
      <w:lvlJc w:val="left"/>
      <w:pPr>
        <w:ind w:left="910" w:hanging="550"/>
      </w:pPr>
      <w:rPr>
        <w:rFonts w:hint="default"/>
        <w:sz w:val="18"/>
        <w:szCs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236AE1"/>
    <w:multiLevelType w:val="hybridMultilevel"/>
    <w:tmpl w:val="97BC866C"/>
    <w:lvl w:ilvl="0" w:tplc="FFFFFFFF">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CA433D"/>
    <w:multiLevelType w:val="hybridMultilevel"/>
    <w:tmpl w:val="9E0A5B1E"/>
    <w:lvl w:ilvl="0" w:tplc="91ACE7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7582266"/>
    <w:multiLevelType w:val="hybridMultilevel"/>
    <w:tmpl w:val="E03E2ED6"/>
    <w:lvl w:ilvl="0" w:tplc="4D54ECD6">
      <w:start w:val="1"/>
      <w:numFmt w:val="lowerLetter"/>
      <w:lvlText w:val="%1)"/>
      <w:lvlJc w:val="left"/>
      <w:pPr>
        <w:ind w:left="1570" w:hanging="360"/>
      </w:pPr>
      <w:rPr>
        <w:b/>
        <w:bCs/>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3" w15:restartNumberingAfterBreak="0">
    <w:nsid w:val="581A19EC"/>
    <w:multiLevelType w:val="hybridMultilevel"/>
    <w:tmpl w:val="3B3CFFF0"/>
    <w:lvl w:ilvl="0" w:tplc="FFFFFFFF">
      <w:start w:val="1"/>
      <w:numFmt w:val="decimal"/>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712FAE"/>
    <w:multiLevelType w:val="hybridMultilevel"/>
    <w:tmpl w:val="0AA6BCAC"/>
    <w:lvl w:ilvl="0" w:tplc="C1BAA54C">
      <w:start w:val="1"/>
      <w:numFmt w:val="upperRoman"/>
      <w:suff w:val="space"/>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455ED9"/>
    <w:multiLevelType w:val="multilevel"/>
    <w:tmpl w:val="8BC47AA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A822B1"/>
    <w:multiLevelType w:val="multilevel"/>
    <w:tmpl w:val="9C66892E"/>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650DC0"/>
    <w:multiLevelType w:val="hybridMultilevel"/>
    <w:tmpl w:val="7788F88E"/>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28B3815"/>
    <w:multiLevelType w:val="multilevel"/>
    <w:tmpl w:val="A5A66FBE"/>
    <w:lvl w:ilvl="0">
      <w:start w:val="1"/>
      <w:numFmt w:val="decimal"/>
      <w:lvlText w:val="%1."/>
      <w:lvlJc w:val="left"/>
      <w:pPr>
        <w:ind w:left="360" w:hanging="360"/>
      </w:pPr>
    </w:lvl>
    <w:lvl w:ilvl="1">
      <w:start w:val="1"/>
      <w:numFmt w:val="decimal"/>
      <w:lvlText w:val="%2)"/>
      <w:lvlJc w:val="left"/>
      <w:pPr>
        <w:ind w:left="1425" w:hanging="432"/>
      </w:pPr>
      <w:rPr>
        <w:b w:val="0"/>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D2374C"/>
    <w:multiLevelType w:val="hybridMultilevel"/>
    <w:tmpl w:val="F394140C"/>
    <w:lvl w:ilvl="0" w:tplc="B524B97C">
      <w:start w:val="1"/>
      <w:numFmt w:val="decimal"/>
      <w:pStyle w:val="Tiret0"/>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4F72184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8166180"/>
    <w:multiLevelType w:val="multilevel"/>
    <w:tmpl w:val="CFDEF9F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F70383"/>
    <w:multiLevelType w:val="hybridMultilevel"/>
    <w:tmpl w:val="FDBCA7C4"/>
    <w:lvl w:ilvl="0" w:tplc="FFFFFFFF">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A0A474F"/>
    <w:multiLevelType w:val="multilevel"/>
    <w:tmpl w:val="EE7244FA"/>
    <w:lvl w:ilvl="0">
      <w:numFmt w:val="decimal"/>
      <w:suff w:val="nothing"/>
      <w:lvlText w:val="Załącznik nr %1."/>
      <w:lvlJc w:val="right"/>
      <w:pPr>
        <w:ind w:left="0" w:firstLine="0"/>
      </w:pPr>
      <w:rPr>
        <w:rFonts w:ascii="Arial" w:hAnsi="Arial" w:hint="default"/>
        <w:b/>
        <w:i w:val="0"/>
        <w:sz w:val="28"/>
      </w:rPr>
    </w:lvl>
    <w:lvl w:ilvl="1">
      <w:start w:val="1"/>
      <w:numFmt w:val="decimal"/>
      <w:suff w:val="nothing"/>
      <w:lvlText w:val="§ %2"/>
      <w:lvlJc w:val="center"/>
      <w:pPr>
        <w:ind w:left="0" w:firstLine="0"/>
      </w:pPr>
      <w:rPr>
        <w:rFonts w:ascii="Arial" w:hAnsi="Arial" w:cs="Arial" w:hint="default"/>
        <w:b/>
        <w:i w:val="0"/>
        <w:sz w:val="20"/>
        <w:szCs w:val="20"/>
      </w:rPr>
    </w:lvl>
    <w:lvl w:ilvl="2">
      <w:start w:val="1"/>
      <w:numFmt w:val="decimal"/>
      <w:lvlText w:val="%3."/>
      <w:lvlJc w:val="right"/>
      <w:pPr>
        <w:tabs>
          <w:tab w:val="num" w:pos="567"/>
        </w:tabs>
        <w:ind w:left="567" w:hanging="142"/>
      </w:pPr>
      <w:rPr>
        <w:b w:val="0"/>
        <w:bCs/>
      </w:rPr>
    </w:lvl>
    <w:lvl w:ilvl="3">
      <w:start w:val="1"/>
      <w:numFmt w:val="lowerLetter"/>
      <w:lvlText w:val="%4)"/>
      <w:lvlJc w:val="right"/>
      <w:pPr>
        <w:tabs>
          <w:tab w:val="num" w:pos="568"/>
        </w:tabs>
        <w:ind w:left="568" w:hanging="142"/>
      </w:pPr>
    </w:lvl>
    <w:lvl w:ilvl="4">
      <w:start w:val="1"/>
      <w:numFmt w:val="decimal"/>
      <w:lvlText w:val="(%5)"/>
      <w:lvlJc w:val="left"/>
      <w:pPr>
        <w:tabs>
          <w:tab w:val="num" w:pos="0"/>
        </w:tabs>
        <w:ind w:left="4564" w:hanging="708"/>
      </w:pPr>
    </w:lvl>
    <w:lvl w:ilvl="5">
      <w:start w:val="1"/>
      <w:numFmt w:val="lowerLetter"/>
      <w:lvlText w:val="(%6)"/>
      <w:lvlJc w:val="left"/>
      <w:pPr>
        <w:tabs>
          <w:tab w:val="num" w:pos="0"/>
        </w:tabs>
        <w:ind w:left="5272" w:hanging="708"/>
      </w:pPr>
    </w:lvl>
    <w:lvl w:ilvl="6">
      <w:start w:val="1"/>
      <w:numFmt w:val="lowerRoman"/>
      <w:lvlText w:val="(%7)"/>
      <w:lvlJc w:val="left"/>
      <w:pPr>
        <w:tabs>
          <w:tab w:val="num" w:pos="0"/>
        </w:tabs>
        <w:ind w:left="5980" w:hanging="708"/>
      </w:pPr>
    </w:lvl>
    <w:lvl w:ilvl="7">
      <w:start w:val="1"/>
      <w:numFmt w:val="lowerLetter"/>
      <w:lvlText w:val="(%8)"/>
      <w:lvlJc w:val="left"/>
      <w:pPr>
        <w:tabs>
          <w:tab w:val="num" w:pos="0"/>
        </w:tabs>
        <w:ind w:left="6688" w:hanging="708"/>
      </w:pPr>
    </w:lvl>
    <w:lvl w:ilvl="8">
      <w:start w:val="1"/>
      <w:numFmt w:val="lowerRoman"/>
      <w:lvlText w:val="(%9)"/>
      <w:lvlJc w:val="left"/>
      <w:pPr>
        <w:tabs>
          <w:tab w:val="num" w:pos="0"/>
        </w:tabs>
        <w:ind w:left="7396" w:hanging="708"/>
      </w:pPr>
    </w:lvl>
  </w:abstractNum>
  <w:abstractNum w:abstractNumId="55" w15:restartNumberingAfterBreak="0">
    <w:nsid w:val="6A4C2B20"/>
    <w:multiLevelType w:val="multilevel"/>
    <w:tmpl w:val="CFDEF9F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6CB29E8"/>
    <w:multiLevelType w:val="multilevel"/>
    <w:tmpl w:val="B2FA8D46"/>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7B05CAF"/>
    <w:multiLevelType w:val="hybridMultilevel"/>
    <w:tmpl w:val="E0F226BC"/>
    <w:lvl w:ilvl="0" w:tplc="CA4EAA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304CA9"/>
    <w:multiLevelType w:val="multilevel"/>
    <w:tmpl w:val="AEC8B934"/>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A427ECD"/>
    <w:multiLevelType w:val="multilevel"/>
    <w:tmpl w:val="F2E87640"/>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2465CF"/>
    <w:multiLevelType w:val="hybridMultilevel"/>
    <w:tmpl w:val="F446EA8A"/>
    <w:lvl w:ilvl="0" w:tplc="ADB80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BF1135A"/>
    <w:multiLevelType w:val="multilevel"/>
    <w:tmpl w:val="F5CC2DFC"/>
    <w:lvl w:ilvl="0">
      <w:start w:val="1"/>
      <w:numFmt w:val="decimal"/>
      <w:lvlText w:val="%1."/>
      <w:lvlJc w:val="left"/>
      <w:pPr>
        <w:ind w:left="360" w:hanging="360"/>
      </w:pPr>
      <w:rPr>
        <w:rFonts w:ascii="Open Sans Light" w:eastAsia="Times New Roman" w:hAnsi="Open Sans Light" w:cs="Open Sans Light"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D062CD8"/>
    <w:multiLevelType w:val="hybridMultilevel"/>
    <w:tmpl w:val="160AD9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DB013AC"/>
    <w:multiLevelType w:val="hybridMultilevel"/>
    <w:tmpl w:val="1040BABE"/>
    <w:lvl w:ilvl="0" w:tplc="80DAC0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6207C"/>
    <w:multiLevelType w:val="hybridMultilevel"/>
    <w:tmpl w:val="C2969E70"/>
    <w:lvl w:ilvl="0" w:tplc="A96ACB02">
      <w:start w:val="1"/>
      <w:numFmt w:val="decimal"/>
      <w:suff w:val="space"/>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6"/>
  </w:num>
  <w:num w:numId="4">
    <w:abstractNumId w:val="35"/>
  </w:num>
  <w:num w:numId="5">
    <w:abstractNumId w:val="51"/>
  </w:num>
  <w:num w:numId="6">
    <w:abstractNumId w:val="48"/>
  </w:num>
  <w:num w:numId="7">
    <w:abstractNumId w:val="0"/>
    <w:lvlOverride w:ilvl="0">
      <w:startOverride w:val="1"/>
    </w:lvlOverride>
  </w:num>
  <w:num w:numId="8">
    <w:abstractNumId w:val="53"/>
  </w:num>
  <w:num w:numId="9">
    <w:abstractNumId w:val="18"/>
  </w:num>
  <w:num w:numId="10">
    <w:abstractNumId w:val="17"/>
  </w:num>
  <w:num w:numId="11">
    <w:abstractNumId w:val="15"/>
  </w:num>
  <w:num w:numId="12">
    <w:abstractNumId w:val="24"/>
  </w:num>
  <w:num w:numId="13">
    <w:abstractNumId w:val="3"/>
  </w:num>
  <w:num w:numId="14">
    <w:abstractNumId w:val="55"/>
  </w:num>
  <w:num w:numId="15">
    <w:abstractNumId w:val="28"/>
  </w:num>
  <w:num w:numId="16">
    <w:abstractNumId w:val="50"/>
  </w:num>
  <w:num w:numId="17">
    <w:abstractNumId w:val="52"/>
  </w:num>
  <w:num w:numId="18">
    <w:abstractNumId w:val="49"/>
  </w:num>
  <w:num w:numId="19">
    <w:abstractNumId w:val="8"/>
  </w:num>
  <w:num w:numId="20">
    <w:abstractNumId w:val="4"/>
  </w:num>
  <w:num w:numId="21">
    <w:abstractNumId w:val="25"/>
  </w:num>
  <w:num w:numId="22">
    <w:abstractNumId w:val="21"/>
  </w:num>
  <w:num w:numId="23">
    <w:abstractNumId w:val="22"/>
  </w:num>
  <w:num w:numId="24">
    <w:abstractNumId w:val="34"/>
  </w:num>
  <w:num w:numId="25">
    <w:abstractNumId w:val="61"/>
  </w:num>
  <w:num w:numId="26">
    <w:abstractNumId w:val="62"/>
  </w:num>
  <w:num w:numId="27">
    <w:abstractNumId w:val="46"/>
  </w:num>
  <w:num w:numId="28">
    <w:abstractNumId w:val="23"/>
  </w:num>
  <w:num w:numId="29">
    <w:abstractNumId w:val="5"/>
  </w:num>
  <w:num w:numId="30">
    <w:abstractNumId w:val="63"/>
  </w:num>
  <w:num w:numId="31">
    <w:abstractNumId w:val="13"/>
  </w:num>
  <w:num w:numId="32">
    <w:abstractNumId w:val="7"/>
  </w:num>
  <w:num w:numId="33">
    <w:abstractNumId w:val="37"/>
  </w:num>
  <w:num w:numId="34">
    <w:abstractNumId w:val="57"/>
  </w:num>
  <w:num w:numId="35">
    <w:abstractNumId w:val="60"/>
  </w:num>
  <w:num w:numId="36">
    <w:abstractNumId w:val="33"/>
  </w:num>
  <w:num w:numId="37">
    <w:abstractNumId w:val="54"/>
  </w:num>
  <w:num w:numId="38">
    <w:abstractNumId w:val="59"/>
  </w:num>
  <w:num w:numId="39">
    <w:abstractNumId w:val="42"/>
  </w:num>
  <w:num w:numId="40">
    <w:abstractNumId w:val="45"/>
  </w:num>
  <w:num w:numId="41">
    <w:abstractNumId w:val="14"/>
  </w:num>
  <w:num w:numId="42">
    <w:abstractNumId w:val="38"/>
  </w:num>
  <w:num w:numId="43">
    <w:abstractNumId w:val="10"/>
  </w:num>
  <w:num w:numId="44">
    <w:abstractNumId w:val="26"/>
  </w:num>
  <w:num w:numId="45">
    <w:abstractNumId w:val="11"/>
  </w:num>
  <w:num w:numId="46">
    <w:abstractNumId w:val="65"/>
  </w:num>
  <w:num w:numId="47">
    <w:abstractNumId w:val="6"/>
  </w:num>
  <w:num w:numId="48">
    <w:abstractNumId w:val="58"/>
  </w:num>
  <w:num w:numId="49">
    <w:abstractNumId w:val="36"/>
  </w:num>
  <w:num w:numId="50">
    <w:abstractNumId w:val="41"/>
  </w:num>
  <w:num w:numId="51">
    <w:abstractNumId w:val="30"/>
  </w:num>
  <w:num w:numId="52">
    <w:abstractNumId w:val="66"/>
  </w:num>
  <w:num w:numId="53">
    <w:abstractNumId w:val="16"/>
  </w:num>
  <w:num w:numId="54">
    <w:abstractNumId w:val="31"/>
  </w:num>
  <w:num w:numId="55">
    <w:abstractNumId w:val="12"/>
  </w:num>
  <w:num w:numId="56">
    <w:abstractNumId w:val="27"/>
  </w:num>
  <w:num w:numId="57">
    <w:abstractNumId w:val="39"/>
  </w:num>
  <w:num w:numId="58">
    <w:abstractNumId w:val="43"/>
  </w:num>
  <w:num w:numId="59">
    <w:abstractNumId w:val="44"/>
  </w:num>
  <w:num w:numId="60">
    <w:abstractNumId w:val="19"/>
  </w:num>
  <w:num w:numId="61">
    <w:abstractNumId w:val="40"/>
  </w:num>
  <w:num w:numId="62">
    <w:abstractNumId w:val="29"/>
  </w:num>
  <w:num w:numId="63">
    <w:abstractNumId w:val="47"/>
  </w:num>
  <w:num w:numId="64">
    <w:abstractNumId w:val="32"/>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04"/>
    <w:rsid w:val="00000009"/>
    <w:rsid w:val="00003DF9"/>
    <w:rsid w:val="0000439B"/>
    <w:rsid w:val="000051B2"/>
    <w:rsid w:val="0000574D"/>
    <w:rsid w:val="00005992"/>
    <w:rsid w:val="00007714"/>
    <w:rsid w:val="000100B3"/>
    <w:rsid w:val="00014817"/>
    <w:rsid w:val="0001491F"/>
    <w:rsid w:val="0001515D"/>
    <w:rsid w:val="0001528E"/>
    <w:rsid w:val="00015B05"/>
    <w:rsid w:val="00015CAF"/>
    <w:rsid w:val="00016913"/>
    <w:rsid w:val="00020DBB"/>
    <w:rsid w:val="00023517"/>
    <w:rsid w:val="00024C7D"/>
    <w:rsid w:val="0002558B"/>
    <w:rsid w:val="00025BC2"/>
    <w:rsid w:val="00026FD4"/>
    <w:rsid w:val="00030410"/>
    <w:rsid w:val="00031F3A"/>
    <w:rsid w:val="00031F5E"/>
    <w:rsid w:val="0003234B"/>
    <w:rsid w:val="00035BFB"/>
    <w:rsid w:val="00036F8D"/>
    <w:rsid w:val="000400DB"/>
    <w:rsid w:val="00040E51"/>
    <w:rsid w:val="00040F9E"/>
    <w:rsid w:val="000424C7"/>
    <w:rsid w:val="00046CBB"/>
    <w:rsid w:val="00047B81"/>
    <w:rsid w:val="00050DBE"/>
    <w:rsid w:val="0005158A"/>
    <w:rsid w:val="00051614"/>
    <w:rsid w:val="00051DAB"/>
    <w:rsid w:val="000528F4"/>
    <w:rsid w:val="00052FA0"/>
    <w:rsid w:val="000536D8"/>
    <w:rsid w:val="00054722"/>
    <w:rsid w:val="0005606B"/>
    <w:rsid w:val="000565AA"/>
    <w:rsid w:val="0005690B"/>
    <w:rsid w:val="0005708C"/>
    <w:rsid w:val="000601D7"/>
    <w:rsid w:val="00060D1B"/>
    <w:rsid w:val="00062131"/>
    <w:rsid w:val="00063D0F"/>
    <w:rsid w:val="00064CEB"/>
    <w:rsid w:val="000652F4"/>
    <w:rsid w:val="00066E74"/>
    <w:rsid w:val="000671DD"/>
    <w:rsid w:val="00067CA8"/>
    <w:rsid w:val="000727DB"/>
    <w:rsid w:val="000751CD"/>
    <w:rsid w:val="000757EC"/>
    <w:rsid w:val="000759CF"/>
    <w:rsid w:val="00076A9E"/>
    <w:rsid w:val="000778FC"/>
    <w:rsid w:val="00077994"/>
    <w:rsid w:val="000800AD"/>
    <w:rsid w:val="000809BE"/>
    <w:rsid w:val="000824D6"/>
    <w:rsid w:val="000838E0"/>
    <w:rsid w:val="00085BB8"/>
    <w:rsid w:val="00085E99"/>
    <w:rsid w:val="0008602E"/>
    <w:rsid w:val="00086398"/>
    <w:rsid w:val="00086736"/>
    <w:rsid w:val="00087352"/>
    <w:rsid w:val="0008783E"/>
    <w:rsid w:val="00092EE4"/>
    <w:rsid w:val="00093456"/>
    <w:rsid w:val="00094595"/>
    <w:rsid w:val="000950AC"/>
    <w:rsid w:val="00095E3B"/>
    <w:rsid w:val="000A1450"/>
    <w:rsid w:val="000A15FB"/>
    <w:rsid w:val="000A17F2"/>
    <w:rsid w:val="000A211C"/>
    <w:rsid w:val="000A2D87"/>
    <w:rsid w:val="000A37CF"/>
    <w:rsid w:val="000A4738"/>
    <w:rsid w:val="000A6ABE"/>
    <w:rsid w:val="000A6B84"/>
    <w:rsid w:val="000B2E37"/>
    <w:rsid w:val="000B4065"/>
    <w:rsid w:val="000B4C26"/>
    <w:rsid w:val="000B58E6"/>
    <w:rsid w:val="000B6817"/>
    <w:rsid w:val="000B68A3"/>
    <w:rsid w:val="000C2C0F"/>
    <w:rsid w:val="000C4DA1"/>
    <w:rsid w:val="000D20CE"/>
    <w:rsid w:val="000D3AC8"/>
    <w:rsid w:val="000D50B6"/>
    <w:rsid w:val="000D6498"/>
    <w:rsid w:val="000D7DF6"/>
    <w:rsid w:val="000E0F70"/>
    <w:rsid w:val="000E21AE"/>
    <w:rsid w:val="000E2301"/>
    <w:rsid w:val="000E28B8"/>
    <w:rsid w:val="000E40FA"/>
    <w:rsid w:val="000E5409"/>
    <w:rsid w:val="000E5467"/>
    <w:rsid w:val="000E58D2"/>
    <w:rsid w:val="000E5B55"/>
    <w:rsid w:val="000E675E"/>
    <w:rsid w:val="000F1B5B"/>
    <w:rsid w:val="000F488B"/>
    <w:rsid w:val="000F4A44"/>
    <w:rsid w:val="000F64E7"/>
    <w:rsid w:val="00101D2A"/>
    <w:rsid w:val="00101FA8"/>
    <w:rsid w:val="001022BC"/>
    <w:rsid w:val="00102F2E"/>
    <w:rsid w:val="0010326E"/>
    <w:rsid w:val="00104983"/>
    <w:rsid w:val="00104A4E"/>
    <w:rsid w:val="001050E2"/>
    <w:rsid w:val="00106EDB"/>
    <w:rsid w:val="00110376"/>
    <w:rsid w:val="001140FB"/>
    <w:rsid w:val="00114C61"/>
    <w:rsid w:val="00115F96"/>
    <w:rsid w:val="0011661C"/>
    <w:rsid w:val="00121AFA"/>
    <w:rsid w:val="00122778"/>
    <w:rsid w:val="001228B1"/>
    <w:rsid w:val="00123F27"/>
    <w:rsid w:val="0012623A"/>
    <w:rsid w:val="001276FE"/>
    <w:rsid w:val="001279D1"/>
    <w:rsid w:val="00127C6A"/>
    <w:rsid w:val="00127F1E"/>
    <w:rsid w:val="0013096C"/>
    <w:rsid w:val="001311DD"/>
    <w:rsid w:val="0013147D"/>
    <w:rsid w:val="00134593"/>
    <w:rsid w:val="00134798"/>
    <w:rsid w:val="00135632"/>
    <w:rsid w:val="00140F2C"/>
    <w:rsid w:val="00141F90"/>
    <w:rsid w:val="001456A5"/>
    <w:rsid w:val="00151332"/>
    <w:rsid w:val="0015133B"/>
    <w:rsid w:val="001524C1"/>
    <w:rsid w:val="001529F1"/>
    <w:rsid w:val="00153FF6"/>
    <w:rsid w:val="001546C8"/>
    <w:rsid w:val="00155894"/>
    <w:rsid w:val="001571FA"/>
    <w:rsid w:val="001572EE"/>
    <w:rsid w:val="0016031F"/>
    <w:rsid w:val="00160E26"/>
    <w:rsid w:val="0016158F"/>
    <w:rsid w:val="00163C84"/>
    <w:rsid w:val="00163CDD"/>
    <w:rsid w:val="00163E32"/>
    <w:rsid w:val="001645B3"/>
    <w:rsid w:val="001651BA"/>
    <w:rsid w:val="00165289"/>
    <w:rsid w:val="00170349"/>
    <w:rsid w:val="00170A1F"/>
    <w:rsid w:val="001710EF"/>
    <w:rsid w:val="00171874"/>
    <w:rsid w:val="00172B65"/>
    <w:rsid w:val="00173275"/>
    <w:rsid w:val="00174753"/>
    <w:rsid w:val="0017629C"/>
    <w:rsid w:val="00177A55"/>
    <w:rsid w:val="00177DCE"/>
    <w:rsid w:val="0018228E"/>
    <w:rsid w:val="00182697"/>
    <w:rsid w:val="00185B52"/>
    <w:rsid w:val="001869A5"/>
    <w:rsid w:val="00187974"/>
    <w:rsid w:val="00187B94"/>
    <w:rsid w:val="00187F46"/>
    <w:rsid w:val="00194A47"/>
    <w:rsid w:val="0019543E"/>
    <w:rsid w:val="00197EF6"/>
    <w:rsid w:val="001A073F"/>
    <w:rsid w:val="001A0D02"/>
    <w:rsid w:val="001A1157"/>
    <w:rsid w:val="001A1E2B"/>
    <w:rsid w:val="001A281C"/>
    <w:rsid w:val="001A4B5A"/>
    <w:rsid w:val="001A50A6"/>
    <w:rsid w:val="001A5C70"/>
    <w:rsid w:val="001A5DDB"/>
    <w:rsid w:val="001A6397"/>
    <w:rsid w:val="001A6863"/>
    <w:rsid w:val="001A6964"/>
    <w:rsid w:val="001B004A"/>
    <w:rsid w:val="001B1A00"/>
    <w:rsid w:val="001B2065"/>
    <w:rsid w:val="001B5354"/>
    <w:rsid w:val="001B5E47"/>
    <w:rsid w:val="001B6DE1"/>
    <w:rsid w:val="001B7064"/>
    <w:rsid w:val="001B709E"/>
    <w:rsid w:val="001C2786"/>
    <w:rsid w:val="001C35D2"/>
    <w:rsid w:val="001C40DA"/>
    <w:rsid w:val="001D0E10"/>
    <w:rsid w:val="001D3383"/>
    <w:rsid w:val="001D38C0"/>
    <w:rsid w:val="001D48A3"/>
    <w:rsid w:val="001D4D17"/>
    <w:rsid w:val="001D5E41"/>
    <w:rsid w:val="001D7CD2"/>
    <w:rsid w:val="001E08F3"/>
    <w:rsid w:val="001E142D"/>
    <w:rsid w:val="001E2CF1"/>
    <w:rsid w:val="001E3CF5"/>
    <w:rsid w:val="001E4154"/>
    <w:rsid w:val="001E51E4"/>
    <w:rsid w:val="001E58E2"/>
    <w:rsid w:val="001E74B3"/>
    <w:rsid w:val="001E7D15"/>
    <w:rsid w:val="001F06C0"/>
    <w:rsid w:val="001F1165"/>
    <w:rsid w:val="001F1E14"/>
    <w:rsid w:val="001F5EB6"/>
    <w:rsid w:val="001F79E3"/>
    <w:rsid w:val="00202EBF"/>
    <w:rsid w:val="002045CD"/>
    <w:rsid w:val="00205E25"/>
    <w:rsid w:val="00206BE3"/>
    <w:rsid w:val="0020787E"/>
    <w:rsid w:val="00207ADE"/>
    <w:rsid w:val="0021197D"/>
    <w:rsid w:val="00212E47"/>
    <w:rsid w:val="002133BD"/>
    <w:rsid w:val="00215FB3"/>
    <w:rsid w:val="00220354"/>
    <w:rsid w:val="002203FA"/>
    <w:rsid w:val="00221321"/>
    <w:rsid w:val="002215E0"/>
    <w:rsid w:val="00221D09"/>
    <w:rsid w:val="0022354B"/>
    <w:rsid w:val="00223A4F"/>
    <w:rsid w:val="00223F26"/>
    <w:rsid w:val="00225139"/>
    <w:rsid w:val="00225481"/>
    <w:rsid w:val="00225A46"/>
    <w:rsid w:val="00225A86"/>
    <w:rsid w:val="0022795F"/>
    <w:rsid w:val="00227F43"/>
    <w:rsid w:val="00230877"/>
    <w:rsid w:val="00230EEC"/>
    <w:rsid w:val="0023172B"/>
    <w:rsid w:val="002336FF"/>
    <w:rsid w:val="002345BA"/>
    <w:rsid w:val="00235655"/>
    <w:rsid w:val="00235A89"/>
    <w:rsid w:val="0023626F"/>
    <w:rsid w:val="002366B3"/>
    <w:rsid w:val="00237584"/>
    <w:rsid w:val="002377DD"/>
    <w:rsid w:val="0023785F"/>
    <w:rsid w:val="0024251C"/>
    <w:rsid w:val="00244ADA"/>
    <w:rsid w:val="00244BD2"/>
    <w:rsid w:val="00244F89"/>
    <w:rsid w:val="0024521A"/>
    <w:rsid w:val="002463AE"/>
    <w:rsid w:val="0024685E"/>
    <w:rsid w:val="0025065A"/>
    <w:rsid w:val="002510AD"/>
    <w:rsid w:val="0025219C"/>
    <w:rsid w:val="002540CA"/>
    <w:rsid w:val="00255361"/>
    <w:rsid w:val="002563EA"/>
    <w:rsid w:val="0026137D"/>
    <w:rsid w:val="00263DBE"/>
    <w:rsid w:val="00264B86"/>
    <w:rsid w:val="002664DB"/>
    <w:rsid w:val="002712B9"/>
    <w:rsid w:val="002730B6"/>
    <w:rsid w:val="00273160"/>
    <w:rsid w:val="00273BC8"/>
    <w:rsid w:val="00273C3A"/>
    <w:rsid w:val="002746EF"/>
    <w:rsid w:val="002769E7"/>
    <w:rsid w:val="00276C3E"/>
    <w:rsid w:val="00277DC4"/>
    <w:rsid w:val="0028189F"/>
    <w:rsid w:val="00281D70"/>
    <w:rsid w:val="00282F65"/>
    <w:rsid w:val="0028382B"/>
    <w:rsid w:val="0028467C"/>
    <w:rsid w:val="0028643C"/>
    <w:rsid w:val="002869C3"/>
    <w:rsid w:val="00286E0C"/>
    <w:rsid w:val="00290132"/>
    <w:rsid w:val="00291977"/>
    <w:rsid w:val="00291B2E"/>
    <w:rsid w:val="00294DDA"/>
    <w:rsid w:val="002977B5"/>
    <w:rsid w:val="002A1E60"/>
    <w:rsid w:val="002A32BE"/>
    <w:rsid w:val="002A4683"/>
    <w:rsid w:val="002A47C8"/>
    <w:rsid w:val="002A4BFB"/>
    <w:rsid w:val="002A4FBB"/>
    <w:rsid w:val="002A5A88"/>
    <w:rsid w:val="002A62AC"/>
    <w:rsid w:val="002A77BE"/>
    <w:rsid w:val="002B0163"/>
    <w:rsid w:val="002B0B8C"/>
    <w:rsid w:val="002B394E"/>
    <w:rsid w:val="002B5A0B"/>
    <w:rsid w:val="002B7377"/>
    <w:rsid w:val="002B76C3"/>
    <w:rsid w:val="002B7CA6"/>
    <w:rsid w:val="002C1559"/>
    <w:rsid w:val="002C25CF"/>
    <w:rsid w:val="002C2678"/>
    <w:rsid w:val="002C2ECC"/>
    <w:rsid w:val="002C3D12"/>
    <w:rsid w:val="002C5D8B"/>
    <w:rsid w:val="002C7E70"/>
    <w:rsid w:val="002D0A43"/>
    <w:rsid w:val="002D1E38"/>
    <w:rsid w:val="002D241D"/>
    <w:rsid w:val="002D28B2"/>
    <w:rsid w:val="002D3494"/>
    <w:rsid w:val="002D5F26"/>
    <w:rsid w:val="002D71A3"/>
    <w:rsid w:val="002E0F12"/>
    <w:rsid w:val="002E1C75"/>
    <w:rsid w:val="002F02AB"/>
    <w:rsid w:val="002F0389"/>
    <w:rsid w:val="002F10EB"/>
    <w:rsid w:val="002F13BF"/>
    <w:rsid w:val="002F287B"/>
    <w:rsid w:val="002F3A52"/>
    <w:rsid w:val="002F4A35"/>
    <w:rsid w:val="002F593C"/>
    <w:rsid w:val="002F7889"/>
    <w:rsid w:val="002F7E59"/>
    <w:rsid w:val="00301286"/>
    <w:rsid w:val="00301A24"/>
    <w:rsid w:val="0030200A"/>
    <w:rsid w:val="00303613"/>
    <w:rsid w:val="003050DA"/>
    <w:rsid w:val="003052F7"/>
    <w:rsid w:val="00306D0E"/>
    <w:rsid w:val="00307F48"/>
    <w:rsid w:val="00310727"/>
    <w:rsid w:val="0031207D"/>
    <w:rsid w:val="00312620"/>
    <w:rsid w:val="00314410"/>
    <w:rsid w:val="00314973"/>
    <w:rsid w:val="00315011"/>
    <w:rsid w:val="0031537C"/>
    <w:rsid w:val="00315394"/>
    <w:rsid w:val="00315B0F"/>
    <w:rsid w:val="00315D9D"/>
    <w:rsid w:val="0032268F"/>
    <w:rsid w:val="00325DC8"/>
    <w:rsid w:val="00326B9F"/>
    <w:rsid w:val="0033010C"/>
    <w:rsid w:val="003312CB"/>
    <w:rsid w:val="00331F70"/>
    <w:rsid w:val="00332348"/>
    <w:rsid w:val="0033475F"/>
    <w:rsid w:val="00335DBC"/>
    <w:rsid w:val="0034319A"/>
    <w:rsid w:val="003445ED"/>
    <w:rsid w:val="00347B83"/>
    <w:rsid w:val="003505BA"/>
    <w:rsid w:val="0035063A"/>
    <w:rsid w:val="00350ADD"/>
    <w:rsid w:val="00352333"/>
    <w:rsid w:val="003528EA"/>
    <w:rsid w:val="00353E99"/>
    <w:rsid w:val="00356DD8"/>
    <w:rsid w:val="00360087"/>
    <w:rsid w:val="0036159B"/>
    <w:rsid w:val="003624C1"/>
    <w:rsid w:val="00363201"/>
    <w:rsid w:val="00364808"/>
    <w:rsid w:val="0037059D"/>
    <w:rsid w:val="00371F33"/>
    <w:rsid w:val="00371F9C"/>
    <w:rsid w:val="00374656"/>
    <w:rsid w:val="00374E79"/>
    <w:rsid w:val="00375978"/>
    <w:rsid w:val="00376A02"/>
    <w:rsid w:val="00376BF2"/>
    <w:rsid w:val="003801C2"/>
    <w:rsid w:val="00380DED"/>
    <w:rsid w:val="00382136"/>
    <w:rsid w:val="00384192"/>
    <w:rsid w:val="003846E0"/>
    <w:rsid w:val="003902BC"/>
    <w:rsid w:val="00390CC6"/>
    <w:rsid w:val="003914BC"/>
    <w:rsid w:val="003914E2"/>
    <w:rsid w:val="00392323"/>
    <w:rsid w:val="0039449E"/>
    <w:rsid w:val="00394CC4"/>
    <w:rsid w:val="00396733"/>
    <w:rsid w:val="003A0953"/>
    <w:rsid w:val="003A0E2C"/>
    <w:rsid w:val="003A1347"/>
    <w:rsid w:val="003A1DB3"/>
    <w:rsid w:val="003A235E"/>
    <w:rsid w:val="003A2BEC"/>
    <w:rsid w:val="003A6A37"/>
    <w:rsid w:val="003B13E5"/>
    <w:rsid w:val="003B2419"/>
    <w:rsid w:val="003B309F"/>
    <w:rsid w:val="003B42FC"/>
    <w:rsid w:val="003B6669"/>
    <w:rsid w:val="003C07D6"/>
    <w:rsid w:val="003C1202"/>
    <w:rsid w:val="003C2399"/>
    <w:rsid w:val="003C3808"/>
    <w:rsid w:val="003C3E48"/>
    <w:rsid w:val="003C42F9"/>
    <w:rsid w:val="003C4C5A"/>
    <w:rsid w:val="003C4E59"/>
    <w:rsid w:val="003C6803"/>
    <w:rsid w:val="003C70A4"/>
    <w:rsid w:val="003D247C"/>
    <w:rsid w:val="003D4A76"/>
    <w:rsid w:val="003D6A3C"/>
    <w:rsid w:val="003E0C06"/>
    <w:rsid w:val="003E152B"/>
    <w:rsid w:val="003E19A1"/>
    <w:rsid w:val="003E23F3"/>
    <w:rsid w:val="003E44F5"/>
    <w:rsid w:val="003E4A24"/>
    <w:rsid w:val="003E5D17"/>
    <w:rsid w:val="003E5F9A"/>
    <w:rsid w:val="003F0CA2"/>
    <w:rsid w:val="003F0D65"/>
    <w:rsid w:val="003F12DC"/>
    <w:rsid w:val="003F2744"/>
    <w:rsid w:val="003F3596"/>
    <w:rsid w:val="003F5029"/>
    <w:rsid w:val="003F6121"/>
    <w:rsid w:val="003F7815"/>
    <w:rsid w:val="003F7A7A"/>
    <w:rsid w:val="0040120D"/>
    <w:rsid w:val="00403547"/>
    <w:rsid w:val="0040501D"/>
    <w:rsid w:val="00405201"/>
    <w:rsid w:val="0040548B"/>
    <w:rsid w:val="00405ABB"/>
    <w:rsid w:val="004063FB"/>
    <w:rsid w:val="0040693F"/>
    <w:rsid w:val="00406F45"/>
    <w:rsid w:val="0040750B"/>
    <w:rsid w:val="00407F60"/>
    <w:rsid w:val="0041018F"/>
    <w:rsid w:val="004109DD"/>
    <w:rsid w:val="004121A5"/>
    <w:rsid w:val="0041270F"/>
    <w:rsid w:val="004139D1"/>
    <w:rsid w:val="0041532D"/>
    <w:rsid w:val="00416FA0"/>
    <w:rsid w:val="00417377"/>
    <w:rsid w:val="00420735"/>
    <w:rsid w:val="004218EA"/>
    <w:rsid w:val="00423380"/>
    <w:rsid w:val="004234EA"/>
    <w:rsid w:val="0042415D"/>
    <w:rsid w:val="00426148"/>
    <w:rsid w:val="0042648E"/>
    <w:rsid w:val="004265DB"/>
    <w:rsid w:val="004270C3"/>
    <w:rsid w:val="0042771D"/>
    <w:rsid w:val="00432627"/>
    <w:rsid w:val="00433699"/>
    <w:rsid w:val="0043408B"/>
    <w:rsid w:val="004341D9"/>
    <w:rsid w:val="004343DC"/>
    <w:rsid w:val="00434CC0"/>
    <w:rsid w:val="004361DB"/>
    <w:rsid w:val="00440872"/>
    <w:rsid w:val="0044162A"/>
    <w:rsid w:val="00442B21"/>
    <w:rsid w:val="00443B19"/>
    <w:rsid w:val="00443D1B"/>
    <w:rsid w:val="00445500"/>
    <w:rsid w:val="004461DE"/>
    <w:rsid w:val="0044705D"/>
    <w:rsid w:val="0044755F"/>
    <w:rsid w:val="00447E3A"/>
    <w:rsid w:val="004516F2"/>
    <w:rsid w:val="00451EEE"/>
    <w:rsid w:val="00452207"/>
    <w:rsid w:val="0045226D"/>
    <w:rsid w:val="00453C83"/>
    <w:rsid w:val="00456D86"/>
    <w:rsid w:val="004574CF"/>
    <w:rsid w:val="00461F03"/>
    <w:rsid w:val="00462F14"/>
    <w:rsid w:val="00463346"/>
    <w:rsid w:val="00463FEB"/>
    <w:rsid w:val="00464957"/>
    <w:rsid w:val="00465035"/>
    <w:rsid w:val="0046601C"/>
    <w:rsid w:val="004660E9"/>
    <w:rsid w:val="004669B0"/>
    <w:rsid w:val="00466FDA"/>
    <w:rsid w:val="00467449"/>
    <w:rsid w:val="00467812"/>
    <w:rsid w:val="00470C89"/>
    <w:rsid w:val="004719F1"/>
    <w:rsid w:val="00472352"/>
    <w:rsid w:val="004766FB"/>
    <w:rsid w:val="00476E7D"/>
    <w:rsid w:val="004801EC"/>
    <w:rsid w:val="00480C98"/>
    <w:rsid w:val="00481EF7"/>
    <w:rsid w:val="0048415E"/>
    <w:rsid w:val="004845AA"/>
    <w:rsid w:val="0048633A"/>
    <w:rsid w:val="00486A42"/>
    <w:rsid w:val="00486CB4"/>
    <w:rsid w:val="004870D4"/>
    <w:rsid w:val="00487BC7"/>
    <w:rsid w:val="00490278"/>
    <w:rsid w:val="00490F1B"/>
    <w:rsid w:val="00491356"/>
    <w:rsid w:val="00492980"/>
    <w:rsid w:val="00492B7C"/>
    <w:rsid w:val="00492FA6"/>
    <w:rsid w:val="00495C30"/>
    <w:rsid w:val="004972D9"/>
    <w:rsid w:val="00497FDA"/>
    <w:rsid w:val="004A0444"/>
    <w:rsid w:val="004A088B"/>
    <w:rsid w:val="004A1955"/>
    <w:rsid w:val="004A1E1C"/>
    <w:rsid w:val="004A2147"/>
    <w:rsid w:val="004A2A9C"/>
    <w:rsid w:val="004A2E41"/>
    <w:rsid w:val="004A2FC8"/>
    <w:rsid w:val="004A3C47"/>
    <w:rsid w:val="004B047A"/>
    <w:rsid w:val="004B0CCB"/>
    <w:rsid w:val="004B1B90"/>
    <w:rsid w:val="004B2324"/>
    <w:rsid w:val="004B26AB"/>
    <w:rsid w:val="004B2727"/>
    <w:rsid w:val="004B29AB"/>
    <w:rsid w:val="004B2B54"/>
    <w:rsid w:val="004B3424"/>
    <w:rsid w:val="004B3DC1"/>
    <w:rsid w:val="004B45BC"/>
    <w:rsid w:val="004B5B24"/>
    <w:rsid w:val="004B5D4B"/>
    <w:rsid w:val="004B5DD0"/>
    <w:rsid w:val="004B618F"/>
    <w:rsid w:val="004B6603"/>
    <w:rsid w:val="004B6C69"/>
    <w:rsid w:val="004C073D"/>
    <w:rsid w:val="004C30B2"/>
    <w:rsid w:val="004C3544"/>
    <w:rsid w:val="004C4EA9"/>
    <w:rsid w:val="004C6A1F"/>
    <w:rsid w:val="004C70D3"/>
    <w:rsid w:val="004C73A2"/>
    <w:rsid w:val="004C780C"/>
    <w:rsid w:val="004D05C0"/>
    <w:rsid w:val="004D0FC7"/>
    <w:rsid w:val="004D4055"/>
    <w:rsid w:val="004D40AA"/>
    <w:rsid w:val="004D5430"/>
    <w:rsid w:val="004E0F29"/>
    <w:rsid w:val="004E237C"/>
    <w:rsid w:val="004E272B"/>
    <w:rsid w:val="004E28B5"/>
    <w:rsid w:val="004E4A58"/>
    <w:rsid w:val="004E4B1E"/>
    <w:rsid w:val="004E6439"/>
    <w:rsid w:val="004E7A76"/>
    <w:rsid w:val="004F2455"/>
    <w:rsid w:val="004F253C"/>
    <w:rsid w:val="004F65FB"/>
    <w:rsid w:val="005025A0"/>
    <w:rsid w:val="00502AA4"/>
    <w:rsid w:val="00503B7D"/>
    <w:rsid w:val="00505273"/>
    <w:rsid w:val="00507061"/>
    <w:rsid w:val="00510C07"/>
    <w:rsid w:val="005132EB"/>
    <w:rsid w:val="00516DEE"/>
    <w:rsid w:val="005173B5"/>
    <w:rsid w:val="00521CE7"/>
    <w:rsid w:val="00522470"/>
    <w:rsid w:val="0052374D"/>
    <w:rsid w:val="005239A4"/>
    <w:rsid w:val="0052469F"/>
    <w:rsid w:val="00524D90"/>
    <w:rsid w:val="005252A0"/>
    <w:rsid w:val="00525A71"/>
    <w:rsid w:val="00527722"/>
    <w:rsid w:val="005277FC"/>
    <w:rsid w:val="005320FC"/>
    <w:rsid w:val="00532730"/>
    <w:rsid w:val="00532B33"/>
    <w:rsid w:val="00532BBD"/>
    <w:rsid w:val="00532F5F"/>
    <w:rsid w:val="00534A56"/>
    <w:rsid w:val="00534F23"/>
    <w:rsid w:val="005366C8"/>
    <w:rsid w:val="00536BA8"/>
    <w:rsid w:val="00537D49"/>
    <w:rsid w:val="00542A99"/>
    <w:rsid w:val="0054359B"/>
    <w:rsid w:val="00543B71"/>
    <w:rsid w:val="00544AD5"/>
    <w:rsid w:val="00545E9B"/>
    <w:rsid w:val="00551100"/>
    <w:rsid w:val="00551D09"/>
    <w:rsid w:val="00552959"/>
    <w:rsid w:val="005529D7"/>
    <w:rsid w:val="005533B6"/>
    <w:rsid w:val="00553887"/>
    <w:rsid w:val="00553FCA"/>
    <w:rsid w:val="0055430D"/>
    <w:rsid w:val="00554429"/>
    <w:rsid w:val="00554F6B"/>
    <w:rsid w:val="00555CC8"/>
    <w:rsid w:val="00560985"/>
    <w:rsid w:val="005637FF"/>
    <w:rsid w:val="00563881"/>
    <w:rsid w:val="00563C1F"/>
    <w:rsid w:val="0056459A"/>
    <w:rsid w:val="00570555"/>
    <w:rsid w:val="00571B92"/>
    <w:rsid w:val="00572C4C"/>
    <w:rsid w:val="00573D11"/>
    <w:rsid w:val="00575E84"/>
    <w:rsid w:val="00577F8E"/>
    <w:rsid w:val="00580ADA"/>
    <w:rsid w:val="00582127"/>
    <w:rsid w:val="00583639"/>
    <w:rsid w:val="00583E91"/>
    <w:rsid w:val="00584B81"/>
    <w:rsid w:val="00585D0E"/>
    <w:rsid w:val="005862E7"/>
    <w:rsid w:val="005866BA"/>
    <w:rsid w:val="00586A4E"/>
    <w:rsid w:val="00591667"/>
    <w:rsid w:val="005919CD"/>
    <w:rsid w:val="0059295F"/>
    <w:rsid w:val="005932D8"/>
    <w:rsid w:val="00593891"/>
    <w:rsid w:val="00595659"/>
    <w:rsid w:val="005956D8"/>
    <w:rsid w:val="00596DB7"/>
    <w:rsid w:val="005A12F1"/>
    <w:rsid w:val="005A1A48"/>
    <w:rsid w:val="005A5C0F"/>
    <w:rsid w:val="005B34E4"/>
    <w:rsid w:val="005B57B1"/>
    <w:rsid w:val="005B5DF1"/>
    <w:rsid w:val="005B6597"/>
    <w:rsid w:val="005B7747"/>
    <w:rsid w:val="005B77FE"/>
    <w:rsid w:val="005C2B24"/>
    <w:rsid w:val="005C4BBF"/>
    <w:rsid w:val="005C4BDE"/>
    <w:rsid w:val="005C5930"/>
    <w:rsid w:val="005C6A53"/>
    <w:rsid w:val="005C6CF3"/>
    <w:rsid w:val="005C6D02"/>
    <w:rsid w:val="005C6E2A"/>
    <w:rsid w:val="005D2D29"/>
    <w:rsid w:val="005D3651"/>
    <w:rsid w:val="005D39ED"/>
    <w:rsid w:val="005D47C0"/>
    <w:rsid w:val="005D6B09"/>
    <w:rsid w:val="005E008D"/>
    <w:rsid w:val="005E00C8"/>
    <w:rsid w:val="005E0EA8"/>
    <w:rsid w:val="005E126F"/>
    <w:rsid w:val="005E14C9"/>
    <w:rsid w:val="005E1636"/>
    <w:rsid w:val="005E28B6"/>
    <w:rsid w:val="005E30EE"/>
    <w:rsid w:val="005E33B8"/>
    <w:rsid w:val="005E4240"/>
    <w:rsid w:val="005E6B54"/>
    <w:rsid w:val="005F0DD7"/>
    <w:rsid w:val="005F3286"/>
    <w:rsid w:val="005F3AB9"/>
    <w:rsid w:val="005F3D24"/>
    <w:rsid w:val="005F41BA"/>
    <w:rsid w:val="005F567D"/>
    <w:rsid w:val="006005FF"/>
    <w:rsid w:val="0060109B"/>
    <w:rsid w:val="006019A7"/>
    <w:rsid w:val="0060294B"/>
    <w:rsid w:val="0060309D"/>
    <w:rsid w:val="00605C28"/>
    <w:rsid w:val="006100BF"/>
    <w:rsid w:val="00610A39"/>
    <w:rsid w:val="00610EEB"/>
    <w:rsid w:val="006137EE"/>
    <w:rsid w:val="00613DF7"/>
    <w:rsid w:val="00617431"/>
    <w:rsid w:val="006174D8"/>
    <w:rsid w:val="006210F0"/>
    <w:rsid w:val="00622E0B"/>
    <w:rsid w:val="00623D17"/>
    <w:rsid w:val="00624146"/>
    <w:rsid w:val="00624894"/>
    <w:rsid w:val="00626F25"/>
    <w:rsid w:val="0062759D"/>
    <w:rsid w:val="0063022B"/>
    <w:rsid w:val="00630C3F"/>
    <w:rsid w:val="00631834"/>
    <w:rsid w:val="00632520"/>
    <w:rsid w:val="00632619"/>
    <w:rsid w:val="00634BE1"/>
    <w:rsid w:val="00635E99"/>
    <w:rsid w:val="006416FF"/>
    <w:rsid w:val="00642860"/>
    <w:rsid w:val="00642C3A"/>
    <w:rsid w:val="00646DE2"/>
    <w:rsid w:val="00647062"/>
    <w:rsid w:val="0065011F"/>
    <w:rsid w:val="00650C7D"/>
    <w:rsid w:val="00651FE6"/>
    <w:rsid w:val="006522ED"/>
    <w:rsid w:val="006557DE"/>
    <w:rsid w:val="0066153B"/>
    <w:rsid w:val="00661BE1"/>
    <w:rsid w:val="006623E3"/>
    <w:rsid w:val="00662725"/>
    <w:rsid w:val="00663E69"/>
    <w:rsid w:val="0066466D"/>
    <w:rsid w:val="00667282"/>
    <w:rsid w:val="00670383"/>
    <w:rsid w:val="006706DD"/>
    <w:rsid w:val="00671C18"/>
    <w:rsid w:val="0067427E"/>
    <w:rsid w:val="00674288"/>
    <w:rsid w:val="0067503D"/>
    <w:rsid w:val="00675318"/>
    <w:rsid w:val="00675FE0"/>
    <w:rsid w:val="00676349"/>
    <w:rsid w:val="00677279"/>
    <w:rsid w:val="00680083"/>
    <w:rsid w:val="00682040"/>
    <w:rsid w:val="00683146"/>
    <w:rsid w:val="006834D2"/>
    <w:rsid w:val="00684DB6"/>
    <w:rsid w:val="00685B22"/>
    <w:rsid w:val="00687DAF"/>
    <w:rsid w:val="00687EBB"/>
    <w:rsid w:val="006905F2"/>
    <w:rsid w:val="006916CA"/>
    <w:rsid w:val="0069221C"/>
    <w:rsid w:val="006927BF"/>
    <w:rsid w:val="006928C6"/>
    <w:rsid w:val="00693557"/>
    <w:rsid w:val="00694B5F"/>
    <w:rsid w:val="006954EB"/>
    <w:rsid w:val="00695F5A"/>
    <w:rsid w:val="00696C81"/>
    <w:rsid w:val="00696D86"/>
    <w:rsid w:val="0069745E"/>
    <w:rsid w:val="006A22B7"/>
    <w:rsid w:val="006A3598"/>
    <w:rsid w:val="006A5383"/>
    <w:rsid w:val="006A53EA"/>
    <w:rsid w:val="006A5EB2"/>
    <w:rsid w:val="006A6BF7"/>
    <w:rsid w:val="006A795E"/>
    <w:rsid w:val="006B3E24"/>
    <w:rsid w:val="006B5F3E"/>
    <w:rsid w:val="006B6462"/>
    <w:rsid w:val="006B6A5F"/>
    <w:rsid w:val="006B6AF6"/>
    <w:rsid w:val="006B7A62"/>
    <w:rsid w:val="006C231E"/>
    <w:rsid w:val="006C3EAF"/>
    <w:rsid w:val="006C3F58"/>
    <w:rsid w:val="006C52FF"/>
    <w:rsid w:val="006C5368"/>
    <w:rsid w:val="006C6C1B"/>
    <w:rsid w:val="006C6C86"/>
    <w:rsid w:val="006C6E79"/>
    <w:rsid w:val="006C6F8A"/>
    <w:rsid w:val="006C700C"/>
    <w:rsid w:val="006C7F6A"/>
    <w:rsid w:val="006D27C2"/>
    <w:rsid w:val="006D30F0"/>
    <w:rsid w:val="006D3E0B"/>
    <w:rsid w:val="006D3ECC"/>
    <w:rsid w:val="006D438C"/>
    <w:rsid w:val="006D7ADC"/>
    <w:rsid w:val="006E0FBA"/>
    <w:rsid w:val="006E1532"/>
    <w:rsid w:val="006E2AF7"/>
    <w:rsid w:val="006E3C9F"/>
    <w:rsid w:val="006E72C5"/>
    <w:rsid w:val="006E7B7C"/>
    <w:rsid w:val="006F22FE"/>
    <w:rsid w:val="006F46C8"/>
    <w:rsid w:val="006F51A6"/>
    <w:rsid w:val="006F6156"/>
    <w:rsid w:val="007007F0"/>
    <w:rsid w:val="00704E97"/>
    <w:rsid w:val="0070678D"/>
    <w:rsid w:val="00706D25"/>
    <w:rsid w:val="00707D2D"/>
    <w:rsid w:val="0071134C"/>
    <w:rsid w:val="007122BF"/>
    <w:rsid w:val="00712912"/>
    <w:rsid w:val="00716D6C"/>
    <w:rsid w:val="00717107"/>
    <w:rsid w:val="00721922"/>
    <w:rsid w:val="00724968"/>
    <w:rsid w:val="00724992"/>
    <w:rsid w:val="00724F4C"/>
    <w:rsid w:val="00725730"/>
    <w:rsid w:val="00725ABE"/>
    <w:rsid w:val="0072740D"/>
    <w:rsid w:val="00727F5C"/>
    <w:rsid w:val="00732C0D"/>
    <w:rsid w:val="0073411B"/>
    <w:rsid w:val="00734EF2"/>
    <w:rsid w:val="0073560F"/>
    <w:rsid w:val="0073604C"/>
    <w:rsid w:val="00736E73"/>
    <w:rsid w:val="00740087"/>
    <w:rsid w:val="00740474"/>
    <w:rsid w:val="0074171D"/>
    <w:rsid w:val="00742CB1"/>
    <w:rsid w:val="007433EA"/>
    <w:rsid w:val="00743CC0"/>
    <w:rsid w:val="0075194C"/>
    <w:rsid w:val="00752409"/>
    <w:rsid w:val="00752650"/>
    <w:rsid w:val="007526C2"/>
    <w:rsid w:val="0075305A"/>
    <w:rsid w:val="0075561C"/>
    <w:rsid w:val="00756EE4"/>
    <w:rsid w:val="007578EC"/>
    <w:rsid w:val="00757FF8"/>
    <w:rsid w:val="00760B51"/>
    <w:rsid w:val="00761897"/>
    <w:rsid w:val="00761A74"/>
    <w:rsid w:val="00762B28"/>
    <w:rsid w:val="007645AF"/>
    <w:rsid w:val="00764A76"/>
    <w:rsid w:val="007655E6"/>
    <w:rsid w:val="007658BF"/>
    <w:rsid w:val="007664C3"/>
    <w:rsid w:val="00766951"/>
    <w:rsid w:val="007671DD"/>
    <w:rsid w:val="00767BE3"/>
    <w:rsid w:val="007708E6"/>
    <w:rsid w:val="0077094C"/>
    <w:rsid w:val="00770A66"/>
    <w:rsid w:val="00770AF0"/>
    <w:rsid w:val="0077495C"/>
    <w:rsid w:val="0077578C"/>
    <w:rsid w:val="00775E2D"/>
    <w:rsid w:val="00777625"/>
    <w:rsid w:val="00777630"/>
    <w:rsid w:val="00777E90"/>
    <w:rsid w:val="0078019F"/>
    <w:rsid w:val="00781409"/>
    <w:rsid w:val="00782250"/>
    <w:rsid w:val="00782EB0"/>
    <w:rsid w:val="0078442D"/>
    <w:rsid w:val="0078458E"/>
    <w:rsid w:val="00785C1E"/>
    <w:rsid w:val="007869D0"/>
    <w:rsid w:val="00790BBA"/>
    <w:rsid w:val="00791218"/>
    <w:rsid w:val="007916EE"/>
    <w:rsid w:val="00792D2E"/>
    <w:rsid w:val="00794C03"/>
    <w:rsid w:val="00796F87"/>
    <w:rsid w:val="007A022A"/>
    <w:rsid w:val="007A0CA6"/>
    <w:rsid w:val="007A22E4"/>
    <w:rsid w:val="007A54AE"/>
    <w:rsid w:val="007A59B4"/>
    <w:rsid w:val="007B0AAE"/>
    <w:rsid w:val="007B1E06"/>
    <w:rsid w:val="007B223D"/>
    <w:rsid w:val="007B27E4"/>
    <w:rsid w:val="007B4494"/>
    <w:rsid w:val="007B449B"/>
    <w:rsid w:val="007B5B99"/>
    <w:rsid w:val="007B7038"/>
    <w:rsid w:val="007C0EB0"/>
    <w:rsid w:val="007C1C94"/>
    <w:rsid w:val="007C29CF"/>
    <w:rsid w:val="007C312D"/>
    <w:rsid w:val="007C7070"/>
    <w:rsid w:val="007D136B"/>
    <w:rsid w:val="007D678F"/>
    <w:rsid w:val="007D7FA9"/>
    <w:rsid w:val="007E171F"/>
    <w:rsid w:val="007E1D1E"/>
    <w:rsid w:val="007E3C7F"/>
    <w:rsid w:val="007E4325"/>
    <w:rsid w:val="007E5846"/>
    <w:rsid w:val="007E5CC6"/>
    <w:rsid w:val="007E6447"/>
    <w:rsid w:val="007E77D2"/>
    <w:rsid w:val="007E7C5C"/>
    <w:rsid w:val="007F0F8C"/>
    <w:rsid w:val="007F17EF"/>
    <w:rsid w:val="007F2030"/>
    <w:rsid w:val="007F2216"/>
    <w:rsid w:val="007F2D1A"/>
    <w:rsid w:val="007F2F0C"/>
    <w:rsid w:val="007F3841"/>
    <w:rsid w:val="007F4461"/>
    <w:rsid w:val="007F45A0"/>
    <w:rsid w:val="007F5C10"/>
    <w:rsid w:val="007F6984"/>
    <w:rsid w:val="007F6B33"/>
    <w:rsid w:val="008000D3"/>
    <w:rsid w:val="00800254"/>
    <w:rsid w:val="008046AA"/>
    <w:rsid w:val="008048FE"/>
    <w:rsid w:val="00804CD4"/>
    <w:rsid w:val="00805297"/>
    <w:rsid w:val="00807BC2"/>
    <w:rsid w:val="0081031B"/>
    <w:rsid w:val="008112CA"/>
    <w:rsid w:val="008131B5"/>
    <w:rsid w:val="0081393B"/>
    <w:rsid w:val="00814E0A"/>
    <w:rsid w:val="0081580D"/>
    <w:rsid w:val="008179D4"/>
    <w:rsid w:val="00821679"/>
    <w:rsid w:val="00821C0A"/>
    <w:rsid w:val="00821F26"/>
    <w:rsid w:val="00822D12"/>
    <w:rsid w:val="00825D8B"/>
    <w:rsid w:val="00825F41"/>
    <w:rsid w:val="008277C0"/>
    <w:rsid w:val="0083103C"/>
    <w:rsid w:val="00831EDC"/>
    <w:rsid w:val="00834A48"/>
    <w:rsid w:val="00837B43"/>
    <w:rsid w:val="0084180B"/>
    <w:rsid w:val="00841A1C"/>
    <w:rsid w:val="00843D09"/>
    <w:rsid w:val="00844BB4"/>
    <w:rsid w:val="00846E56"/>
    <w:rsid w:val="008470B1"/>
    <w:rsid w:val="0085090C"/>
    <w:rsid w:val="00851425"/>
    <w:rsid w:val="00851BBB"/>
    <w:rsid w:val="00853D6E"/>
    <w:rsid w:val="00854C29"/>
    <w:rsid w:val="00855D80"/>
    <w:rsid w:val="008572B0"/>
    <w:rsid w:val="008576DB"/>
    <w:rsid w:val="00861C0C"/>
    <w:rsid w:val="00861D5D"/>
    <w:rsid w:val="00862754"/>
    <w:rsid w:val="00865DE4"/>
    <w:rsid w:val="0086625B"/>
    <w:rsid w:val="00867922"/>
    <w:rsid w:val="00867DA7"/>
    <w:rsid w:val="00867E1F"/>
    <w:rsid w:val="00872074"/>
    <w:rsid w:val="00872E26"/>
    <w:rsid w:val="00873FE8"/>
    <w:rsid w:val="008744F9"/>
    <w:rsid w:val="00875DFE"/>
    <w:rsid w:val="00876CA6"/>
    <w:rsid w:val="008822A5"/>
    <w:rsid w:val="00883158"/>
    <w:rsid w:val="00883477"/>
    <w:rsid w:val="008840FF"/>
    <w:rsid w:val="008871BD"/>
    <w:rsid w:val="00890DE5"/>
    <w:rsid w:val="00891FE0"/>
    <w:rsid w:val="00892130"/>
    <w:rsid w:val="008944E4"/>
    <w:rsid w:val="008952F0"/>
    <w:rsid w:val="00895A5F"/>
    <w:rsid w:val="008A04D1"/>
    <w:rsid w:val="008A23FD"/>
    <w:rsid w:val="008A4946"/>
    <w:rsid w:val="008A496F"/>
    <w:rsid w:val="008B048F"/>
    <w:rsid w:val="008B4CC8"/>
    <w:rsid w:val="008B7E78"/>
    <w:rsid w:val="008C0ADA"/>
    <w:rsid w:val="008C2F84"/>
    <w:rsid w:val="008C374D"/>
    <w:rsid w:val="008C3910"/>
    <w:rsid w:val="008C5863"/>
    <w:rsid w:val="008C5A6B"/>
    <w:rsid w:val="008C5BBE"/>
    <w:rsid w:val="008C768B"/>
    <w:rsid w:val="008C7837"/>
    <w:rsid w:val="008D0D3A"/>
    <w:rsid w:val="008D14E1"/>
    <w:rsid w:val="008D26E0"/>
    <w:rsid w:val="008D48AB"/>
    <w:rsid w:val="008D497D"/>
    <w:rsid w:val="008D6E85"/>
    <w:rsid w:val="008D7328"/>
    <w:rsid w:val="008D755A"/>
    <w:rsid w:val="008D7C0A"/>
    <w:rsid w:val="008E1ED3"/>
    <w:rsid w:val="008E2724"/>
    <w:rsid w:val="008E2814"/>
    <w:rsid w:val="008E2F70"/>
    <w:rsid w:val="008E392A"/>
    <w:rsid w:val="008E4155"/>
    <w:rsid w:val="008E5682"/>
    <w:rsid w:val="008E5C7E"/>
    <w:rsid w:val="008E5D37"/>
    <w:rsid w:val="008E5DAD"/>
    <w:rsid w:val="008E5FD4"/>
    <w:rsid w:val="008E62AD"/>
    <w:rsid w:val="008E6381"/>
    <w:rsid w:val="008E724C"/>
    <w:rsid w:val="008F03E3"/>
    <w:rsid w:val="008F1014"/>
    <w:rsid w:val="008F343C"/>
    <w:rsid w:val="008F52C7"/>
    <w:rsid w:val="008F5382"/>
    <w:rsid w:val="008F5E6F"/>
    <w:rsid w:val="008F5F06"/>
    <w:rsid w:val="008F7738"/>
    <w:rsid w:val="00900B77"/>
    <w:rsid w:val="00901274"/>
    <w:rsid w:val="00901C7C"/>
    <w:rsid w:val="00903C70"/>
    <w:rsid w:val="00905595"/>
    <w:rsid w:val="00910D23"/>
    <w:rsid w:val="00910FFF"/>
    <w:rsid w:val="009120D8"/>
    <w:rsid w:val="009143D1"/>
    <w:rsid w:val="0091559E"/>
    <w:rsid w:val="00915A95"/>
    <w:rsid w:val="00915DFD"/>
    <w:rsid w:val="00916624"/>
    <w:rsid w:val="009169C6"/>
    <w:rsid w:val="00916C98"/>
    <w:rsid w:val="00916F99"/>
    <w:rsid w:val="0091768E"/>
    <w:rsid w:val="00917D68"/>
    <w:rsid w:val="009219B9"/>
    <w:rsid w:val="00922896"/>
    <w:rsid w:val="009228E6"/>
    <w:rsid w:val="0092494D"/>
    <w:rsid w:val="00924F38"/>
    <w:rsid w:val="00926BC0"/>
    <w:rsid w:val="009272E6"/>
    <w:rsid w:val="009325B2"/>
    <w:rsid w:val="00933141"/>
    <w:rsid w:val="00933246"/>
    <w:rsid w:val="0093489D"/>
    <w:rsid w:val="00934CCE"/>
    <w:rsid w:val="0093512A"/>
    <w:rsid w:val="00935805"/>
    <w:rsid w:val="00935F1E"/>
    <w:rsid w:val="009402D7"/>
    <w:rsid w:val="00941607"/>
    <w:rsid w:val="009441F8"/>
    <w:rsid w:val="00944C15"/>
    <w:rsid w:val="00945032"/>
    <w:rsid w:val="00951419"/>
    <w:rsid w:val="00951686"/>
    <w:rsid w:val="00952E7E"/>
    <w:rsid w:val="009536FF"/>
    <w:rsid w:val="009555D2"/>
    <w:rsid w:val="00961733"/>
    <w:rsid w:val="00963299"/>
    <w:rsid w:val="00964D0A"/>
    <w:rsid w:val="00964D67"/>
    <w:rsid w:val="00965253"/>
    <w:rsid w:val="00965EDF"/>
    <w:rsid w:val="009665BB"/>
    <w:rsid w:val="00966FDE"/>
    <w:rsid w:val="00972210"/>
    <w:rsid w:val="00972287"/>
    <w:rsid w:val="0097269E"/>
    <w:rsid w:val="009734D8"/>
    <w:rsid w:val="00973FD8"/>
    <w:rsid w:val="00975CBF"/>
    <w:rsid w:val="0098015B"/>
    <w:rsid w:val="0098134A"/>
    <w:rsid w:val="00981F21"/>
    <w:rsid w:val="00982300"/>
    <w:rsid w:val="00985E63"/>
    <w:rsid w:val="00986FA4"/>
    <w:rsid w:val="00987194"/>
    <w:rsid w:val="009904A6"/>
    <w:rsid w:val="00990B14"/>
    <w:rsid w:val="00990DC2"/>
    <w:rsid w:val="009927DB"/>
    <w:rsid w:val="00993D0D"/>
    <w:rsid w:val="009946D2"/>
    <w:rsid w:val="00996897"/>
    <w:rsid w:val="009A05BC"/>
    <w:rsid w:val="009A11AC"/>
    <w:rsid w:val="009A1F51"/>
    <w:rsid w:val="009A35E5"/>
    <w:rsid w:val="009A3EA0"/>
    <w:rsid w:val="009A4047"/>
    <w:rsid w:val="009A6E6D"/>
    <w:rsid w:val="009A7316"/>
    <w:rsid w:val="009B062C"/>
    <w:rsid w:val="009B09D8"/>
    <w:rsid w:val="009C2FD1"/>
    <w:rsid w:val="009C493D"/>
    <w:rsid w:val="009C6A48"/>
    <w:rsid w:val="009C70A6"/>
    <w:rsid w:val="009C72D4"/>
    <w:rsid w:val="009C73D2"/>
    <w:rsid w:val="009D0754"/>
    <w:rsid w:val="009D19F1"/>
    <w:rsid w:val="009D4805"/>
    <w:rsid w:val="009D52D7"/>
    <w:rsid w:val="009D700B"/>
    <w:rsid w:val="009D793D"/>
    <w:rsid w:val="009D7DDD"/>
    <w:rsid w:val="009E01CC"/>
    <w:rsid w:val="009E0B07"/>
    <w:rsid w:val="009E58CC"/>
    <w:rsid w:val="009E65B4"/>
    <w:rsid w:val="009E660A"/>
    <w:rsid w:val="009E6A1F"/>
    <w:rsid w:val="009E70CE"/>
    <w:rsid w:val="009F0445"/>
    <w:rsid w:val="009F1CA1"/>
    <w:rsid w:val="009F1D31"/>
    <w:rsid w:val="009F2183"/>
    <w:rsid w:val="009F35C1"/>
    <w:rsid w:val="009F3A29"/>
    <w:rsid w:val="009F3ED6"/>
    <w:rsid w:val="009F53AF"/>
    <w:rsid w:val="00A00063"/>
    <w:rsid w:val="00A01A8B"/>
    <w:rsid w:val="00A02592"/>
    <w:rsid w:val="00A035AE"/>
    <w:rsid w:val="00A03958"/>
    <w:rsid w:val="00A0602C"/>
    <w:rsid w:val="00A067F0"/>
    <w:rsid w:val="00A06FD8"/>
    <w:rsid w:val="00A0735F"/>
    <w:rsid w:val="00A11409"/>
    <w:rsid w:val="00A13501"/>
    <w:rsid w:val="00A1479C"/>
    <w:rsid w:val="00A14EEC"/>
    <w:rsid w:val="00A15BE2"/>
    <w:rsid w:val="00A15F2F"/>
    <w:rsid w:val="00A17928"/>
    <w:rsid w:val="00A21177"/>
    <w:rsid w:val="00A23173"/>
    <w:rsid w:val="00A241BF"/>
    <w:rsid w:val="00A24248"/>
    <w:rsid w:val="00A25985"/>
    <w:rsid w:val="00A25B6D"/>
    <w:rsid w:val="00A26157"/>
    <w:rsid w:val="00A353CC"/>
    <w:rsid w:val="00A35CAE"/>
    <w:rsid w:val="00A37245"/>
    <w:rsid w:val="00A40B3B"/>
    <w:rsid w:val="00A41E19"/>
    <w:rsid w:val="00A4266F"/>
    <w:rsid w:val="00A45B8A"/>
    <w:rsid w:val="00A45C77"/>
    <w:rsid w:val="00A46326"/>
    <w:rsid w:val="00A464B7"/>
    <w:rsid w:val="00A46F4C"/>
    <w:rsid w:val="00A500E5"/>
    <w:rsid w:val="00A51724"/>
    <w:rsid w:val="00A51964"/>
    <w:rsid w:val="00A52ABF"/>
    <w:rsid w:val="00A54E61"/>
    <w:rsid w:val="00A5588F"/>
    <w:rsid w:val="00A5704D"/>
    <w:rsid w:val="00A616BD"/>
    <w:rsid w:val="00A623C4"/>
    <w:rsid w:val="00A62E0C"/>
    <w:rsid w:val="00A63B7F"/>
    <w:rsid w:val="00A64027"/>
    <w:rsid w:val="00A6402A"/>
    <w:rsid w:val="00A648E1"/>
    <w:rsid w:val="00A66485"/>
    <w:rsid w:val="00A667B5"/>
    <w:rsid w:val="00A67D6B"/>
    <w:rsid w:val="00A70B96"/>
    <w:rsid w:val="00A72272"/>
    <w:rsid w:val="00A7260F"/>
    <w:rsid w:val="00A72B26"/>
    <w:rsid w:val="00A72B6C"/>
    <w:rsid w:val="00A734E2"/>
    <w:rsid w:val="00A73E36"/>
    <w:rsid w:val="00A749F4"/>
    <w:rsid w:val="00A74C8E"/>
    <w:rsid w:val="00A757CF"/>
    <w:rsid w:val="00A75FF7"/>
    <w:rsid w:val="00A76B51"/>
    <w:rsid w:val="00A825CD"/>
    <w:rsid w:val="00A8369C"/>
    <w:rsid w:val="00A839E4"/>
    <w:rsid w:val="00A84461"/>
    <w:rsid w:val="00A84780"/>
    <w:rsid w:val="00A858F7"/>
    <w:rsid w:val="00A85C96"/>
    <w:rsid w:val="00A862EE"/>
    <w:rsid w:val="00A86AD9"/>
    <w:rsid w:val="00A87754"/>
    <w:rsid w:val="00A90807"/>
    <w:rsid w:val="00A9080F"/>
    <w:rsid w:val="00A90BC9"/>
    <w:rsid w:val="00A90C76"/>
    <w:rsid w:val="00A90D41"/>
    <w:rsid w:val="00A9183B"/>
    <w:rsid w:val="00A92125"/>
    <w:rsid w:val="00A92A4E"/>
    <w:rsid w:val="00A97C07"/>
    <w:rsid w:val="00AA11D1"/>
    <w:rsid w:val="00AA19DC"/>
    <w:rsid w:val="00AB004C"/>
    <w:rsid w:val="00AB2B45"/>
    <w:rsid w:val="00AB60D0"/>
    <w:rsid w:val="00AB6EE8"/>
    <w:rsid w:val="00AC0A76"/>
    <w:rsid w:val="00AC1AAD"/>
    <w:rsid w:val="00AC1EFF"/>
    <w:rsid w:val="00AC2A2C"/>
    <w:rsid w:val="00AC300D"/>
    <w:rsid w:val="00AC33AB"/>
    <w:rsid w:val="00AC33FA"/>
    <w:rsid w:val="00AC38D7"/>
    <w:rsid w:val="00AC55A7"/>
    <w:rsid w:val="00AC5874"/>
    <w:rsid w:val="00AC7036"/>
    <w:rsid w:val="00AD07B6"/>
    <w:rsid w:val="00AD1CF9"/>
    <w:rsid w:val="00AD40EC"/>
    <w:rsid w:val="00AD4B56"/>
    <w:rsid w:val="00AD4E89"/>
    <w:rsid w:val="00AE1385"/>
    <w:rsid w:val="00AE4B0C"/>
    <w:rsid w:val="00AE4E7A"/>
    <w:rsid w:val="00AE5368"/>
    <w:rsid w:val="00AE5719"/>
    <w:rsid w:val="00AE74AD"/>
    <w:rsid w:val="00AF0F85"/>
    <w:rsid w:val="00AF2424"/>
    <w:rsid w:val="00AF2D02"/>
    <w:rsid w:val="00AF3A73"/>
    <w:rsid w:val="00AF72B3"/>
    <w:rsid w:val="00AF7568"/>
    <w:rsid w:val="00AF7F1B"/>
    <w:rsid w:val="00B00838"/>
    <w:rsid w:val="00B02F52"/>
    <w:rsid w:val="00B03172"/>
    <w:rsid w:val="00B07CC2"/>
    <w:rsid w:val="00B07E86"/>
    <w:rsid w:val="00B07F3A"/>
    <w:rsid w:val="00B100F3"/>
    <w:rsid w:val="00B10C5B"/>
    <w:rsid w:val="00B12AC3"/>
    <w:rsid w:val="00B13297"/>
    <w:rsid w:val="00B15390"/>
    <w:rsid w:val="00B15DAF"/>
    <w:rsid w:val="00B16C74"/>
    <w:rsid w:val="00B16CA2"/>
    <w:rsid w:val="00B21521"/>
    <w:rsid w:val="00B21E96"/>
    <w:rsid w:val="00B21F86"/>
    <w:rsid w:val="00B23038"/>
    <w:rsid w:val="00B2421A"/>
    <w:rsid w:val="00B24222"/>
    <w:rsid w:val="00B24345"/>
    <w:rsid w:val="00B245D4"/>
    <w:rsid w:val="00B25AFB"/>
    <w:rsid w:val="00B265E5"/>
    <w:rsid w:val="00B272DF"/>
    <w:rsid w:val="00B3088A"/>
    <w:rsid w:val="00B308E4"/>
    <w:rsid w:val="00B321BB"/>
    <w:rsid w:val="00B33F9B"/>
    <w:rsid w:val="00B349F5"/>
    <w:rsid w:val="00B35262"/>
    <w:rsid w:val="00B3689F"/>
    <w:rsid w:val="00B368BF"/>
    <w:rsid w:val="00B37222"/>
    <w:rsid w:val="00B378F5"/>
    <w:rsid w:val="00B411FE"/>
    <w:rsid w:val="00B41B11"/>
    <w:rsid w:val="00B41F63"/>
    <w:rsid w:val="00B428FA"/>
    <w:rsid w:val="00B441DC"/>
    <w:rsid w:val="00B44BFB"/>
    <w:rsid w:val="00B4610A"/>
    <w:rsid w:val="00B469B7"/>
    <w:rsid w:val="00B47240"/>
    <w:rsid w:val="00B524B0"/>
    <w:rsid w:val="00B530AC"/>
    <w:rsid w:val="00B530F7"/>
    <w:rsid w:val="00B53AB1"/>
    <w:rsid w:val="00B555EA"/>
    <w:rsid w:val="00B56584"/>
    <w:rsid w:val="00B56C27"/>
    <w:rsid w:val="00B6074F"/>
    <w:rsid w:val="00B61A41"/>
    <w:rsid w:val="00B62E10"/>
    <w:rsid w:val="00B63E2A"/>
    <w:rsid w:val="00B64A9D"/>
    <w:rsid w:val="00B64FAC"/>
    <w:rsid w:val="00B708D6"/>
    <w:rsid w:val="00B70962"/>
    <w:rsid w:val="00B7130A"/>
    <w:rsid w:val="00B71310"/>
    <w:rsid w:val="00B71C5D"/>
    <w:rsid w:val="00B71FAF"/>
    <w:rsid w:val="00B76A06"/>
    <w:rsid w:val="00B8067C"/>
    <w:rsid w:val="00B81314"/>
    <w:rsid w:val="00B8185C"/>
    <w:rsid w:val="00B81C99"/>
    <w:rsid w:val="00B81EBC"/>
    <w:rsid w:val="00B81FAD"/>
    <w:rsid w:val="00B82A54"/>
    <w:rsid w:val="00B82ACA"/>
    <w:rsid w:val="00B8544A"/>
    <w:rsid w:val="00B85765"/>
    <w:rsid w:val="00B86D4E"/>
    <w:rsid w:val="00B91493"/>
    <w:rsid w:val="00B92872"/>
    <w:rsid w:val="00B933DA"/>
    <w:rsid w:val="00B95B63"/>
    <w:rsid w:val="00B95D0B"/>
    <w:rsid w:val="00B9778F"/>
    <w:rsid w:val="00BA2804"/>
    <w:rsid w:val="00BA3081"/>
    <w:rsid w:val="00BA57CA"/>
    <w:rsid w:val="00BA5FEC"/>
    <w:rsid w:val="00BB18A5"/>
    <w:rsid w:val="00BB2242"/>
    <w:rsid w:val="00BB23EC"/>
    <w:rsid w:val="00BB297F"/>
    <w:rsid w:val="00BB2FD7"/>
    <w:rsid w:val="00BB3C8E"/>
    <w:rsid w:val="00BB4EBF"/>
    <w:rsid w:val="00BB4FED"/>
    <w:rsid w:val="00BB55E2"/>
    <w:rsid w:val="00BB5C65"/>
    <w:rsid w:val="00BB6C39"/>
    <w:rsid w:val="00BB6E0C"/>
    <w:rsid w:val="00BB7012"/>
    <w:rsid w:val="00BB713B"/>
    <w:rsid w:val="00BB7378"/>
    <w:rsid w:val="00BC1501"/>
    <w:rsid w:val="00BC2CE8"/>
    <w:rsid w:val="00BC6018"/>
    <w:rsid w:val="00BD0993"/>
    <w:rsid w:val="00BD0C76"/>
    <w:rsid w:val="00BD1262"/>
    <w:rsid w:val="00BD1F66"/>
    <w:rsid w:val="00BD205A"/>
    <w:rsid w:val="00BD3839"/>
    <w:rsid w:val="00BD456C"/>
    <w:rsid w:val="00BD470C"/>
    <w:rsid w:val="00BD633D"/>
    <w:rsid w:val="00BE0799"/>
    <w:rsid w:val="00BE0943"/>
    <w:rsid w:val="00BE0DE3"/>
    <w:rsid w:val="00BE1C37"/>
    <w:rsid w:val="00BE2408"/>
    <w:rsid w:val="00BE335F"/>
    <w:rsid w:val="00BE3514"/>
    <w:rsid w:val="00BE3C60"/>
    <w:rsid w:val="00BE53FC"/>
    <w:rsid w:val="00BF0A34"/>
    <w:rsid w:val="00BF2DEB"/>
    <w:rsid w:val="00BF69E2"/>
    <w:rsid w:val="00BF6D70"/>
    <w:rsid w:val="00C00E82"/>
    <w:rsid w:val="00C02468"/>
    <w:rsid w:val="00C02735"/>
    <w:rsid w:val="00C03673"/>
    <w:rsid w:val="00C10120"/>
    <w:rsid w:val="00C1111A"/>
    <w:rsid w:val="00C1189D"/>
    <w:rsid w:val="00C128B5"/>
    <w:rsid w:val="00C12B4C"/>
    <w:rsid w:val="00C14150"/>
    <w:rsid w:val="00C14311"/>
    <w:rsid w:val="00C15024"/>
    <w:rsid w:val="00C1754E"/>
    <w:rsid w:val="00C17555"/>
    <w:rsid w:val="00C221CB"/>
    <w:rsid w:val="00C22FF5"/>
    <w:rsid w:val="00C24343"/>
    <w:rsid w:val="00C24454"/>
    <w:rsid w:val="00C24E0C"/>
    <w:rsid w:val="00C26BB9"/>
    <w:rsid w:val="00C27597"/>
    <w:rsid w:val="00C27630"/>
    <w:rsid w:val="00C301E2"/>
    <w:rsid w:val="00C30CA4"/>
    <w:rsid w:val="00C3122F"/>
    <w:rsid w:val="00C31B99"/>
    <w:rsid w:val="00C3241A"/>
    <w:rsid w:val="00C328DE"/>
    <w:rsid w:val="00C32AD3"/>
    <w:rsid w:val="00C32DCE"/>
    <w:rsid w:val="00C333B4"/>
    <w:rsid w:val="00C34174"/>
    <w:rsid w:val="00C34443"/>
    <w:rsid w:val="00C35910"/>
    <w:rsid w:val="00C373E3"/>
    <w:rsid w:val="00C3754C"/>
    <w:rsid w:val="00C378F6"/>
    <w:rsid w:val="00C404CE"/>
    <w:rsid w:val="00C410D5"/>
    <w:rsid w:val="00C45E45"/>
    <w:rsid w:val="00C47118"/>
    <w:rsid w:val="00C478C6"/>
    <w:rsid w:val="00C55E56"/>
    <w:rsid w:val="00C572DF"/>
    <w:rsid w:val="00C6014D"/>
    <w:rsid w:val="00C618AC"/>
    <w:rsid w:val="00C61ADF"/>
    <w:rsid w:val="00C61B69"/>
    <w:rsid w:val="00C61EAC"/>
    <w:rsid w:val="00C6412D"/>
    <w:rsid w:val="00C641BB"/>
    <w:rsid w:val="00C65315"/>
    <w:rsid w:val="00C665E0"/>
    <w:rsid w:val="00C676B3"/>
    <w:rsid w:val="00C67D8C"/>
    <w:rsid w:val="00C7049C"/>
    <w:rsid w:val="00C7271F"/>
    <w:rsid w:val="00C72790"/>
    <w:rsid w:val="00C72AD8"/>
    <w:rsid w:val="00C7473D"/>
    <w:rsid w:val="00C74D7F"/>
    <w:rsid w:val="00C77FAD"/>
    <w:rsid w:val="00C803E4"/>
    <w:rsid w:val="00C83623"/>
    <w:rsid w:val="00C83972"/>
    <w:rsid w:val="00C85513"/>
    <w:rsid w:val="00C8611A"/>
    <w:rsid w:val="00C86A7E"/>
    <w:rsid w:val="00C86B26"/>
    <w:rsid w:val="00C90922"/>
    <w:rsid w:val="00C91308"/>
    <w:rsid w:val="00C92F66"/>
    <w:rsid w:val="00C937F2"/>
    <w:rsid w:val="00C93904"/>
    <w:rsid w:val="00C954CB"/>
    <w:rsid w:val="00C973F1"/>
    <w:rsid w:val="00CA11B9"/>
    <w:rsid w:val="00CA46AE"/>
    <w:rsid w:val="00CA5E9C"/>
    <w:rsid w:val="00CA714F"/>
    <w:rsid w:val="00CA7B2A"/>
    <w:rsid w:val="00CB0898"/>
    <w:rsid w:val="00CB09C5"/>
    <w:rsid w:val="00CB2CD6"/>
    <w:rsid w:val="00CB4C9E"/>
    <w:rsid w:val="00CB5381"/>
    <w:rsid w:val="00CB7686"/>
    <w:rsid w:val="00CB7714"/>
    <w:rsid w:val="00CC0144"/>
    <w:rsid w:val="00CC13F5"/>
    <w:rsid w:val="00CC2EAA"/>
    <w:rsid w:val="00CC3239"/>
    <w:rsid w:val="00CC3344"/>
    <w:rsid w:val="00CC414B"/>
    <w:rsid w:val="00CC4344"/>
    <w:rsid w:val="00CC4546"/>
    <w:rsid w:val="00CC5DF4"/>
    <w:rsid w:val="00CC76EB"/>
    <w:rsid w:val="00CC7E2A"/>
    <w:rsid w:val="00CD0024"/>
    <w:rsid w:val="00CD01AA"/>
    <w:rsid w:val="00CD067E"/>
    <w:rsid w:val="00CD3420"/>
    <w:rsid w:val="00CD4523"/>
    <w:rsid w:val="00CD485A"/>
    <w:rsid w:val="00CD4F50"/>
    <w:rsid w:val="00CD5EA2"/>
    <w:rsid w:val="00CD6FBA"/>
    <w:rsid w:val="00CE1B8F"/>
    <w:rsid w:val="00CE3605"/>
    <w:rsid w:val="00CE3C4D"/>
    <w:rsid w:val="00CE3E4B"/>
    <w:rsid w:val="00CE425B"/>
    <w:rsid w:val="00CF2BCF"/>
    <w:rsid w:val="00CF3170"/>
    <w:rsid w:val="00CF36F1"/>
    <w:rsid w:val="00CF6F25"/>
    <w:rsid w:val="00D003CE"/>
    <w:rsid w:val="00D00F96"/>
    <w:rsid w:val="00D01834"/>
    <w:rsid w:val="00D018CF"/>
    <w:rsid w:val="00D045F2"/>
    <w:rsid w:val="00D0499E"/>
    <w:rsid w:val="00D0560B"/>
    <w:rsid w:val="00D057C3"/>
    <w:rsid w:val="00D05E3C"/>
    <w:rsid w:val="00D10690"/>
    <w:rsid w:val="00D12255"/>
    <w:rsid w:val="00D14308"/>
    <w:rsid w:val="00D20B05"/>
    <w:rsid w:val="00D218BC"/>
    <w:rsid w:val="00D2223C"/>
    <w:rsid w:val="00D22295"/>
    <w:rsid w:val="00D226A5"/>
    <w:rsid w:val="00D228DF"/>
    <w:rsid w:val="00D23045"/>
    <w:rsid w:val="00D24698"/>
    <w:rsid w:val="00D25968"/>
    <w:rsid w:val="00D27AD6"/>
    <w:rsid w:val="00D3050D"/>
    <w:rsid w:val="00D30B3D"/>
    <w:rsid w:val="00D30FE9"/>
    <w:rsid w:val="00D33837"/>
    <w:rsid w:val="00D342DD"/>
    <w:rsid w:val="00D35A3A"/>
    <w:rsid w:val="00D35D6E"/>
    <w:rsid w:val="00D360E1"/>
    <w:rsid w:val="00D3727F"/>
    <w:rsid w:val="00D373BD"/>
    <w:rsid w:val="00D4081B"/>
    <w:rsid w:val="00D4145F"/>
    <w:rsid w:val="00D440A3"/>
    <w:rsid w:val="00D443CA"/>
    <w:rsid w:val="00D46657"/>
    <w:rsid w:val="00D5055F"/>
    <w:rsid w:val="00D50D70"/>
    <w:rsid w:val="00D5250A"/>
    <w:rsid w:val="00D52EA7"/>
    <w:rsid w:val="00D53984"/>
    <w:rsid w:val="00D5524E"/>
    <w:rsid w:val="00D563C6"/>
    <w:rsid w:val="00D57D66"/>
    <w:rsid w:val="00D61557"/>
    <w:rsid w:val="00D61B3F"/>
    <w:rsid w:val="00D6236E"/>
    <w:rsid w:val="00D648AC"/>
    <w:rsid w:val="00D7032F"/>
    <w:rsid w:val="00D7121D"/>
    <w:rsid w:val="00D71EFA"/>
    <w:rsid w:val="00D73336"/>
    <w:rsid w:val="00D73A11"/>
    <w:rsid w:val="00D73D45"/>
    <w:rsid w:val="00D73E60"/>
    <w:rsid w:val="00D744B9"/>
    <w:rsid w:val="00D7496F"/>
    <w:rsid w:val="00D74C87"/>
    <w:rsid w:val="00D74EF2"/>
    <w:rsid w:val="00D758FE"/>
    <w:rsid w:val="00D75C4F"/>
    <w:rsid w:val="00D76134"/>
    <w:rsid w:val="00D803E8"/>
    <w:rsid w:val="00D80ED3"/>
    <w:rsid w:val="00D815BF"/>
    <w:rsid w:val="00D81D86"/>
    <w:rsid w:val="00D83054"/>
    <w:rsid w:val="00D83B66"/>
    <w:rsid w:val="00D849F0"/>
    <w:rsid w:val="00D85E04"/>
    <w:rsid w:val="00D87D2D"/>
    <w:rsid w:val="00D93245"/>
    <w:rsid w:val="00D93422"/>
    <w:rsid w:val="00D93441"/>
    <w:rsid w:val="00D93B5C"/>
    <w:rsid w:val="00D971E5"/>
    <w:rsid w:val="00D97596"/>
    <w:rsid w:val="00DA1FC3"/>
    <w:rsid w:val="00DA2191"/>
    <w:rsid w:val="00DA60C6"/>
    <w:rsid w:val="00DA6611"/>
    <w:rsid w:val="00DA6842"/>
    <w:rsid w:val="00DA6A86"/>
    <w:rsid w:val="00DA6C0C"/>
    <w:rsid w:val="00DA78CE"/>
    <w:rsid w:val="00DA79AE"/>
    <w:rsid w:val="00DB0866"/>
    <w:rsid w:val="00DB3082"/>
    <w:rsid w:val="00DB3220"/>
    <w:rsid w:val="00DB39B9"/>
    <w:rsid w:val="00DB3EF8"/>
    <w:rsid w:val="00DB50A8"/>
    <w:rsid w:val="00DB6E71"/>
    <w:rsid w:val="00DB7BA1"/>
    <w:rsid w:val="00DC07BE"/>
    <w:rsid w:val="00DC07E8"/>
    <w:rsid w:val="00DC18ED"/>
    <w:rsid w:val="00DC1A99"/>
    <w:rsid w:val="00DC2361"/>
    <w:rsid w:val="00DC4448"/>
    <w:rsid w:val="00DC6328"/>
    <w:rsid w:val="00DC71A2"/>
    <w:rsid w:val="00DC7913"/>
    <w:rsid w:val="00DC7D4C"/>
    <w:rsid w:val="00DD052C"/>
    <w:rsid w:val="00DD5274"/>
    <w:rsid w:val="00DD6F18"/>
    <w:rsid w:val="00DD72B9"/>
    <w:rsid w:val="00DE00A8"/>
    <w:rsid w:val="00DE0703"/>
    <w:rsid w:val="00DE1922"/>
    <w:rsid w:val="00DE1DD9"/>
    <w:rsid w:val="00DE20DB"/>
    <w:rsid w:val="00DE2BB3"/>
    <w:rsid w:val="00DE6AA2"/>
    <w:rsid w:val="00DF0D54"/>
    <w:rsid w:val="00DF1AC2"/>
    <w:rsid w:val="00DF1E09"/>
    <w:rsid w:val="00DF47B3"/>
    <w:rsid w:val="00DF6CA1"/>
    <w:rsid w:val="00DF7FE4"/>
    <w:rsid w:val="00E0158C"/>
    <w:rsid w:val="00E04DE5"/>
    <w:rsid w:val="00E06658"/>
    <w:rsid w:val="00E06B93"/>
    <w:rsid w:val="00E06DEE"/>
    <w:rsid w:val="00E108C0"/>
    <w:rsid w:val="00E11404"/>
    <w:rsid w:val="00E115B5"/>
    <w:rsid w:val="00E133B0"/>
    <w:rsid w:val="00E16077"/>
    <w:rsid w:val="00E162E6"/>
    <w:rsid w:val="00E16559"/>
    <w:rsid w:val="00E16C35"/>
    <w:rsid w:val="00E2009F"/>
    <w:rsid w:val="00E207B4"/>
    <w:rsid w:val="00E20891"/>
    <w:rsid w:val="00E21729"/>
    <w:rsid w:val="00E21D3F"/>
    <w:rsid w:val="00E25005"/>
    <w:rsid w:val="00E25552"/>
    <w:rsid w:val="00E25F8A"/>
    <w:rsid w:val="00E273DA"/>
    <w:rsid w:val="00E27BEA"/>
    <w:rsid w:val="00E327A7"/>
    <w:rsid w:val="00E330FF"/>
    <w:rsid w:val="00E33562"/>
    <w:rsid w:val="00E35479"/>
    <w:rsid w:val="00E36306"/>
    <w:rsid w:val="00E407FE"/>
    <w:rsid w:val="00E4092A"/>
    <w:rsid w:val="00E417E7"/>
    <w:rsid w:val="00E421CB"/>
    <w:rsid w:val="00E428BD"/>
    <w:rsid w:val="00E42B2B"/>
    <w:rsid w:val="00E42DF6"/>
    <w:rsid w:val="00E432DB"/>
    <w:rsid w:val="00E44EFA"/>
    <w:rsid w:val="00E4782B"/>
    <w:rsid w:val="00E502C7"/>
    <w:rsid w:val="00E508A3"/>
    <w:rsid w:val="00E5128E"/>
    <w:rsid w:val="00E5144A"/>
    <w:rsid w:val="00E52146"/>
    <w:rsid w:val="00E52267"/>
    <w:rsid w:val="00E52AF3"/>
    <w:rsid w:val="00E52AF9"/>
    <w:rsid w:val="00E53732"/>
    <w:rsid w:val="00E53A2F"/>
    <w:rsid w:val="00E554D2"/>
    <w:rsid w:val="00E56DF0"/>
    <w:rsid w:val="00E61A38"/>
    <w:rsid w:val="00E6360B"/>
    <w:rsid w:val="00E65078"/>
    <w:rsid w:val="00E6543E"/>
    <w:rsid w:val="00E6732D"/>
    <w:rsid w:val="00E70209"/>
    <w:rsid w:val="00E70D05"/>
    <w:rsid w:val="00E71236"/>
    <w:rsid w:val="00E7375B"/>
    <w:rsid w:val="00E74075"/>
    <w:rsid w:val="00E7450C"/>
    <w:rsid w:val="00E752E2"/>
    <w:rsid w:val="00E7534E"/>
    <w:rsid w:val="00E75615"/>
    <w:rsid w:val="00E7609E"/>
    <w:rsid w:val="00E76C0F"/>
    <w:rsid w:val="00E76EAE"/>
    <w:rsid w:val="00E7708F"/>
    <w:rsid w:val="00E77A52"/>
    <w:rsid w:val="00E77F95"/>
    <w:rsid w:val="00E80793"/>
    <w:rsid w:val="00E815B0"/>
    <w:rsid w:val="00E81C48"/>
    <w:rsid w:val="00E8232F"/>
    <w:rsid w:val="00E82FEC"/>
    <w:rsid w:val="00E83AE4"/>
    <w:rsid w:val="00E85A53"/>
    <w:rsid w:val="00E87D4D"/>
    <w:rsid w:val="00E9147A"/>
    <w:rsid w:val="00E92EE3"/>
    <w:rsid w:val="00E9417A"/>
    <w:rsid w:val="00E960BE"/>
    <w:rsid w:val="00E966A6"/>
    <w:rsid w:val="00E97633"/>
    <w:rsid w:val="00E9796D"/>
    <w:rsid w:val="00EA0315"/>
    <w:rsid w:val="00EA185A"/>
    <w:rsid w:val="00EA29AC"/>
    <w:rsid w:val="00EA2D5F"/>
    <w:rsid w:val="00EA2E7D"/>
    <w:rsid w:val="00EA4267"/>
    <w:rsid w:val="00EA54F7"/>
    <w:rsid w:val="00EA5D98"/>
    <w:rsid w:val="00EA684D"/>
    <w:rsid w:val="00EA6F73"/>
    <w:rsid w:val="00EB036A"/>
    <w:rsid w:val="00EB08A8"/>
    <w:rsid w:val="00EB6A2D"/>
    <w:rsid w:val="00EB7E09"/>
    <w:rsid w:val="00EC141F"/>
    <w:rsid w:val="00EC2F7B"/>
    <w:rsid w:val="00EC6087"/>
    <w:rsid w:val="00ED0384"/>
    <w:rsid w:val="00ED0432"/>
    <w:rsid w:val="00ED0D03"/>
    <w:rsid w:val="00ED1E43"/>
    <w:rsid w:val="00ED2BA9"/>
    <w:rsid w:val="00ED2D59"/>
    <w:rsid w:val="00ED3C01"/>
    <w:rsid w:val="00ED430A"/>
    <w:rsid w:val="00ED4729"/>
    <w:rsid w:val="00ED5B15"/>
    <w:rsid w:val="00EE16DE"/>
    <w:rsid w:val="00EE1ACA"/>
    <w:rsid w:val="00EE1D04"/>
    <w:rsid w:val="00EE240D"/>
    <w:rsid w:val="00EE2B88"/>
    <w:rsid w:val="00EE3204"/>
    <w:rsid w:val="00EE3FA5"/>
    <w:rsid w:val="00EE563A"/>
    <w:rsid w:val="00EE5C8D"/>
    <w:rsid w:val="00EE6408"/>
    <w:rsid w:val="00EE79B9"/>
    <w:rsid w:val="00EF0574"/>
    <w:rsid w:val="00EF1DBA"/>
    <w:rsid w:val="00EF3C04"/>
    <w:rsid w:val="00EF461E"/>
    <w:rsid w:val="00EF57AD"/>
    <w:rsid w:val="00EF5AFA"/>
    <w:rsid w:val="00EF60FD"/>
    <w:rsid w:val="00F00D6C"/>
    <w:rsid w:val="00F01C5E"/>
    <w:rsid w:val="00F025E0"/>
    <w:rsid w:val="00F02623"/>
    <w:rsid w:val="00F0419C"/>
    <w:rsid w:val="00F04A2B"/>
    <w:rsid w:val="00F062EC"/>
    <w:rsid w:val="00F063B2"/>
    <w:rsid w:val="00F067F9"/>
    <w:rsid w:val="00F06D56"/>
    <w:rsid w:val="00F12C31"/>
    <w:rsid w:val="00F13E61"/>
    <w:rsid w:val="00F1408A"/>
    <w:rsid w:val="00F141A6"/>
    <w:rsid w:val="00F1595C"/>
    <w:rsid w:val="00F221FB"/>
    <w:rsid w:val="00F23A67"/>
    <w:rsid w:val="00F241AE"/>
    <w:rsid w:val="00F3008D"/>
    <w:rsid w:val="00F30411"/>
    <w:rsid w:val="00F31AA6"/>
    <w:rsid w:val="00F31C85"/>
    <w:rsid w:val="00F3216C"/>
    <w:rsid w:val="00F32B6B"/>
    <w:rsid w:val="00F330ED"/>
    <w:rsid w:val="00F3383F"/>
    <w:rsid w:val="00F35A25"/>
    <w:rsid w:val="00F36430"/>
    <w:rsid w:val="00F37642"/>
    <w:rsid w:val="00F37D4E"/>
    <w:rsid w:val="00F4061B"/>
    <w:rsid w:val="00F40971"/>
    <w:rsid w:val="00F41563"/>
    <w:rsid w:val="00F427D7"/>
    <w:rsid w:val="00F42F4C"/>
    <w:rsid w:val="00F437F3"/>
    <w:rsid w:val="00F447BF"/>
    <w:rsid w:val="00F44DF7"/>
    <w:rsid w:val="00F4504D"/>
    <w:rsid w:val="00F454ED"/>
    <w:rsid w:val="00F45A7B"/>
    <w:rsid w:val="00F45FDE"/>
    <w:rsid w:val="00F465E4"/>
    <w:rsid w:val="00F50BFB"/>
    <w:rsid w:val="00F52350"/>
    <w:rsid w:val="00F525AE"/>
    <w:rsid w:val="00F5362F"/>
    <w:rsid w:val="00F5798D"/>
    <w:rsid w:val="00F57F36"/>
    <w:rsid w:val="00F6162D"/>
    <w:rsid w:val="00F61A8F"/>
    <w:rsid w:val="00F62A66"/>
    <w:rsid w:val="00F63190"/>
    <w:rsid w:val="00F63784"/>
    <w:rsid w:val="00F6431A"/>
    <w:rsid w:val="00F64838"/>
    <w:rsid w:val="00F6733A"/>
    <w:rsid w:val="00F6796C"/>
    <w:rsid w:val="00F711B3"/>
    <w:rsid w:val="00F73E3A"/>
    <w:rsid w:val="00F73F39"/>
    <w:rsid w:val="00F748C0"/>
    <w:rsid w:val="00F75B8E"/>
    <w:rsid w:val="00F776F8"/>
    <w:rsid w:val="00F80A09"/>
    <w:rsid w:val="00F80F11"/>
    <w:rsid w:val="00F812CC"/>
    <w:rsid w:val="00F8173F"/>
    <w:rsid w:val="00F81FD7"/>
    <w:rsid w:val="00F822C6"/>
    <w:rsid w:val="00F82D9E"/>
    <w:rsid w:val="00F830E6"/>
    <w:rsid w:val="00F8407D"/>
    <w:rsid w:val="00F8418C"/>
    <w:rsid w:val="00F8465A"/>
    <w:rsid w:val="00F8671C"/>
    <w:rsid w:val="00F87F9A"/>
    <w:rsid w:val="00F918A9"/>
    <w:rsid w:val="00F92B81"/>
    <w:rsid w:val="00F96D04"/>
    <w:rsid w:val="00FA04AB"/>
    <w:rsid w:val="00FA055B"/>
    <w:rsid w:val="00FA0AB8"/>
    <w:rsid w:val="00FA226A"/>
    <w:rsid w:val="00FA2AA2"/>
    <w:rsid w:val="00FA4775"/>
    <w:rsid w:val="00FA545F"/>
    <w:rsid w:val="00FA5F17"/>
    <w:rsid w:val="00FA5F83"/>
    <w:rsid w:val="00FA684C"/>
    <w:rsid w:val="00FA777F"/>
    <w:rsid w:val="00FB0863"/>
    <w:rsid w:val="00FB0FB2"/>
    <w:rsid w:val="00FB1B6F"/>
    <w:rsid w:val="00FB221C"/>
    <w:rsid w:val="00FB32C3"/>
    <w:rsid w:val="00FB3E99"/>
    <w:rsid w:val="00FB44D1"/>
    <w:rsid w:val="00FB6B99"/>
    <w:rsid w:val="00FB6FA8"/>
    <w:rsid w:val="00FB7447"/>
    <w:rsid w:val="00FB7B77"/>
    <w:rsid w:val="00FC05C6"/>
    <w:rsid w:val="00FC10D7"/>
    <w:rsid w:val="00FC2445"/>
    <w:rsid w:val="00FC32E7"/>
    <w:rsid w:val="00FC3569"/>
    <w:rsid w:val="00FC3DCD"/>
    <w:rsid w:val="00FC532F"/>
    <w:rsid w:val="00FD0255"/>
    <w:rsid w:val="00FD06E9"/>
    <w:rsid w:val="00FD0773"/>
    <w:rsid w:val="00FD13C1"/>
    <w:rsid w:val="00FD1501"/>
    <w:rsid w:val="00FD19EE"/>
    <w:rsid w:val="00FD322A"/>
    <w:rsid w:val="00FD5C95"/>
    <w:rsid w:val="00FD6EE6"/>
    <w:rsid w:val="00FE02B3"/>
    <w:rsid w:val="00FE09B4"/>
    <w:rsid w:val="00FE26DC"/>
    <w:rsid w:val="00FE3076"/>
    <w:rsid w:val="00FE3461"/>
    <w:rsid w:val="00FE397C"/>
    <w:rsid w:val="00FE4509"/>
    <w:rsid w:val="00FE4BDA"/>
    <w:rsid w:val="00FE4BF9"/>
    <w:rsid w:val="00FE5EB8"/>
    <w:rsid w:val="00FE75A3"/>
    <w:rsid w:val="00FE7809"/>
    <w:rsid w:val="00FF01D2"/>
    <w:rsid w:val="00FF5A8E"/>
    <w:rsid w:val="00FF69D4"/>
    <w:rsid w:val="00FF782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49CA1"/>
  <w15:docId w15:val="{BAC48F98-8FC3-476E-9F04-63CC00F4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4F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aliases w:val="Znak2"/>
    <w:basedOn w:val="Normalny"/>
    <w:next w:val="Normalny"/>
    <w:link w:val="Nagwek1Znak"/>
    <w:uiPriority w:val="9"/>
    <w:qFormat/>
    <w:rsid w:val="00D85E04"/>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D85E04"/>
    <w:pPr>
      <w:keepNext/>
      <w:spacing w:before="240" w:after="60"/>
      <w:outlineLvl w:val="1"/>
    </w:pPr>
    <w:rPr>
      <w:rFonts w:ascii="Arial" w:hAnsi="Arial" w:cs="Arial"/>
      <w:b/>
      <w:bCs/>
      <w:i/>
      <w:iCs/>
      <w:sz w:val="28"/>
      <w:szCs w:val="28"/>
    </w:rPr>
  </w:style>
  <w:style w:type="paragraph" w:styleId="Nagwek3">
    <w:name w:val="heading 3"/>
    <w:aliases w:val="H3-Heading 3,3,l3.3,h3,l3,list 3,Naglówek 3"/>
    <w:basedOn w:val="Normalny"/>
    <w:next w:val="Normalny"/>
    <w:link w:val="Nagwek3Znak"/>
    <w:qFormat/>
    <w:rsid w:val="00D85E04"/>
    <w:pPr>
      <w:keepNext/>
      <w:tabs>
        <w:tab w:val="num" w:pos="1572"/>
      </w:tabs>
      <w:ind w:left="1572" w:hanging="720"/>
      <w:jc w:val="center"/>
      <w:outlineLvl w:val="2"/>
    </w:pPr>
    <w:rPr>
      <w:sz w:val="32"/>
      <w:lang w:val="x-none" w:eastAsia="x-none"/>
    </w:rPr>
  </w:style>
  <w:style w:type="paragraph" w:styleId="Nagwek4">
    <w:name w:val="heading 4"/>
    <w:basedOn w:val="Normalny"/>
    <w:next w:val="Normalny"/>
    <w:link w:val="Nagwek4Znak"/>
    <w:uiPriority w:val="9"/>
    <w:qFormat/>
    <w:rsid w:val="00D85E04"/>
    <w:pPr>
      <w:keepNext/>
      <w:tabs>
        <w:tab w:val="num" w:pos="1998"/>
      </w:tabs>
      <w:ind w:left="702" w:right="-18" w:firstLine="1"/>
      <w:outlineLvl w:val="3"/>
    </w:pPr>
    <w:rPr>
      <w:i/>
    </w:rPr>
  </w:style>
  <w:style w:type="paragraph" w:styleId="Nagwek5">
    <w:name w:val="heading 5"/>
    <w:basedOn w:val="Normalny"/>
    <w:next w:val="Normalny"/>
    <w:link w:val="Nagwek5Znak"/>
    <w:uiPriority w:val="9"/>
    <w:qFormat/>
    <w:rsid w:val="00D85E04"/>
    <w:pPr>
      <w:spacing w:before="240" w:after="60"/>
      <w:outlineLvl w:val="4"/>
    </w:pPr>
    <w:rPr>
      <w:b/>
      <w:bCs/>
      <w:i/>
      <w:iCs/>
      <w:sz w:val="26"/>
      <w:szCs w:val="26"/>
    </w:rPr>
  </w:style>
  <w:style w:type="paragraph" w:styleId="Nagwek7">
    <w:name w:val="heading 7"/>
    <w:basedOn w:val="Normalny"/>
    <w:next w:val="Normalny"/>
    <w:link w:val="Nagwek7Znak"/>
    <w:uiPriority w:val="9"/>
    <w:qFormat/>
    <w:rsid w:val="00D85E04"/>
    <w:pPr>
      <w:spacing w:before="240" w:after="60"/>
      <w:outlineLvl w:val="6"/>
    </w:pPr>
    <w:rPr>
      <w:szCs w:val="24"/>
    </w:rPr>
  </w:style>
  <w:style w:type="paragraph" w:styleId="Nagwek8">
    <w:name w:val="heading 8"/>
    <w:basedOn w:val="Normalny"/>
    <w:next w:val="Normalny"/>
    <w:link w:val="Nagwek8Znak"/>
    <w:uiPriority w:val="9"/>
    <w:qFormat/>
    <w:rsid w:val="00D85E04"/>
    <w:pPr>
      <w:keepNext/>
      <w:jc w:val="right"/>
      <w:outlineLvl w:val="7"/>
    </w:pPr>
    <w:rPr>
      <w:b/>
      <w:bCs/>
      <w:lang w:val="x-none" w:eastAsia="x-none"/>
    </w:rPr>
  </w:style>
  <w:style w:type="paragraph" w:styleId="Nagwek9">
    <w:name w:val="heading 9"/>
    <w:basedOn w:val="Normalny"/>
    <w:next w:val="Normalny"/>
    <w:link w:val="Nagwek9Znak"/>
    <w:qFormat/>
    <w:rsid w:val="00D85E0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5E04"/>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D85E04"/>
    <w:rPr>
      <w:rFonts w:ascii="Arial" w:eastAsia="Times New Roman" w:hAnsi="Arial" w:cs="Arial"/>
      <w:b/>
      <w:bCs/>
      <w:i/>
      <w:iCs/>
      <w:sz w:val="28"/>
      <w:szCs w:val="28"/>
      <w:lang w:eastAsia="pl-PL"/>
    </w:rPr>
  </w:style>
  <w:style w:type="character" w:customStyle="1" w:styleId="Nagwek3Znak">
    <w:name w:val="Nagłówek 3 Znak"/>
    <w:aliases w:val="H3-Heading 3 Znak,3 Znak,l3.3 Znak,h3 Znak,l3 Znak,list 3 Znak,Naglówek 3 Znak"/>
    <w:basedOn w:val="Domylnaczcionkaakapitu"/>
    <w:link w:val="Nagwek3"/>
    <w:rsid w:val="00D85E04"/>
    <w:rPr>
      <w:rFonts w:ascii="Times New Roman" w:eastAsia="Times New Roman" w:hAnsi="Times New Roman" w:cs="Times New Roman"/>
      <w:sz w:val="32"/>
      <w:szCs w:val="20"/>
      <w:lang w:val="x-none" w:eastAsia="x-none"/>
    </w:rPr>
  </w:style>
  <w:style w:type="character" w:customStyle="1" w:styleId="Nagwek4Znak">
    <w:name w:val="Nagłówek 4 Znak"/>
    <w:basedOn w:val="Domylnaczcionkaakapitu"/>
    <w:link w:val="Nagwek4"/>
    <w:uiPriority w:val="9"/>
    <w:rsid w:val="00D85E04"/>
    <w:rPr>
      <w:rFonts w:ascii="Times New Roman" w:eastAsia="Times New Roman" w:hAnsi="Times New Roman" w:cs="Times New Roman"/>
      <w:i/>
      <w:sz w:val="24"/>
      <w:szCs w:val="20"/>
      <w:lang w:eastAsia="pl-PL"/>
    </w:rPr>
  </w:style>
  <w:style w:type="character" w:customStyle="1" w:styleId="Nagwek5Znak">
    <w:name w:val="Nagłówek 5 Znak"/>
    <w:basedOn w:val="Domylnaczcionkaakapitu"/>
    <w:link w:val="Nagwek5"/>
    <w:uiPriority w:val="9"/>
    <w:rsid w:val="00D85E0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5E0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D85E04"/>
    <w:rPr>
      <w:rFonts w:ascii="Times New Roman" w:eastAsia="Times New Roman" w:hAnsi="Times New Roman" w:cs="Times New Roman"/>
      <w:b/>
      <w:bCs/>
      <w:sz w:val="24"/>
      <w:szCs w:val="20"/>
      <w:lang w:val="x-none" w:eastAsia="x-none"/>
    </w:rPr>
  </w:style>
  <w:style w:type="character" w:customStyle="1" w:styleId="Nagwek9Znak">
    <w:name w:val="Nagłówek 9 Znak"/>
    <w:basedOn w:val="Domylnaczcionkaakapitu"/>
    <w:link w:val="Nagwek9"/>
    <w:rsid w:val="00D85E04"/>
    <w:rPr>
      <w:rFonts w:ascii="Arial" w:eastAsia="Times New Roman" w:hAnsi="Arial" w:cs="Arial"/>
      <w:lang w:eastAsia="pl-PL"/>
    </w:rPr>
  </w:style>
  <w:style w:type="paragraph" w:styleId="Tytu">
    <w:name w:val="Title"/>
    <w:basedOn w:val="Normalny"/>
    <w:next w:val="Tekstpodstawowy"/>
    <w:link w:val="TytuZnak"/>
    <w:uiPriority w:val="10"/>
    <w:qFormat/>
    <w:rsid w:val="00D85E04"/>
    <w:pPr>
      <w:keepNext/>
      <w:spacing w:before="240" w:after="120"/>
    </w:pPr>
    <w:rPr>
      <w:rFonts w:ascii="Albany" w:eastAsia="HG Mincho Light J" w:hAnsi="Albany"/>
      <w:sz w:val="28"/>
      <w:lang w:val="x-none" w:eastAsia="x-none"/>
    </w:rPr>
  </w:style>
  <w:style w:type="character" w:customStyle="1" w:styleId="TytuZnak">
    <w:name w:val="Tytuł Znak"/>
    <w:basedOn w:val="Domylnaczcionkaakapitu"/>
    <w:link w:val="Tytu"/>
    <w:uiPriority w:val="10"/>
    <w:rsid w:val="00D85E04"/>
    <w:rPr>
      <w:rFonts w:ascii="Albany" w:eastAsia="HG Mincho Light J" w:hAnsi="Albany" w:cs="Times New Roman"/>
      <w:sz w:val="28"/>
      <w:szCs w:val="20"/>
      <w:lang w:val="x-none" w:eastAsia="x-none"/>
    </w:rPr>
  </w:style>
  <w:style w:type="paragraph" w:styleId="Tekstpodstawowy">
    <w:name w:val="Body Text"/>
    <w:aliases w:val="(F2)"/>
    <w:basedOn w:val="Normalny"/>
    <w:link w:val="TekstpodstawowyZnak"/>
    <w:uiPriority w:val="99"/>
    <w:rsid w:val="00D85E04"/>
    <w:pPr>
      <w:widowControl w:val="0"/>
    </w:pPr>
    <w:rPr>
      <w:b/>
      <w:sz w:val="28"/>
      <w:lang w:val="x-none" w:eastAsia="x-none"/>
    </w:rPr>
  </w:style>
  <w:style w:type="character" w:customStyle="1" w:styleId="TekstpodstawowyZnak">
    <w:name w:val="Tekst podstawowy Znak"/>
    <w:aliases w:val="(F2) Znak"/>
    <w:basedOn w:val="Domylnaczcionkaakapitu"/>
    <w:link w:val="Tekstpodstawowy"/>
    <w:uiPriority w:val="99"/>
    <w:rsid w:val="00D85E04"/>
    <w:rPr>
      <w:rFonts w:ascii="Times New Roman" w:eastAsia="Times New Roman" w:hAnsi="Times New Roman" w:cs="Times New Roman"/>
      <w:b/>
      <w:sz w:val="28"/>
      <w:szCs w:val="20"/>
      <w:lang w:val="x-none" w:eastAsia="x-none"/>
    </w:rPr>
  </w:style>
  <w:style w:type="paragraph" w:customStyle="1" w:styleId="Tekstdugiegocytatu">
    <w:name w:val="Tekst d?ugiego cytatu"/>
    <w:basedOn w:val="Normalny"/>
    <w:rsid w:val="00D85E04"/>
    <w:pPr>
      <w:ind w:left="360" w:right="-18" w:firstLine="1"/>
      <w:jc w:val="both"/>
    </w:pPr>
    <w:rPr>
      <w:rFonts w:ascii="Arial" w:hAnsi="Arial"/>
      <w:sz w:val="22"/>
    </w:rPr>
  </w:style>
  <w:style w:type="paragraph" w:customStyle="1" w:styleId="Tekstpodstawowywcity3">
    <w:name w:val="Tekst podstawowy wci?ty 3"/>
    <w:basedOn w:val="Normalny"/>
    <w:rsid w:val="00D85E04"/>
    <w:pPr>
      <w:ind w:left="720" w:firstLine="1"/>
      <w:jc w:val="both"/>
    </w:pPr>
  </w:style>
  <w:style w:type="paragraph" w:customStyle="1" w:styleId="Tekstpodstawowywcity2">
    <w:name w:val="Tekst podstawowy wci?ty 2"/>
    <w:basedOn w:val="Normalny"/>
    <w:rsid w:val="00D85E04"/>
    <w:pPr>
      <w:ind w:firstLine="426"/>
    </w:pPr>
  </w:style>
  <w:style w:type="paragraph" w:customStyle="1" w:styleId="Nagwek40">
    <w:name w:val="Nag?—wek 4"/>
    <w:basedOn w:val="Normalny"/>
    <w:next w:val="Normalny"/>
    <w:rsid w:val="00D85E04"/>
    <w:pPr>
      <w:keepNext/>
      <w:jc w:val="center"/>
    </w:pPr>
    <w:rPr>
      <w:b/>
      <w:sz w:val="28"/>
    </w:rPr>
  </w:style>
  <w:style w:type="paragraph" w:customStyle="1" w:styleId="WW-Tekstpodstawowy3">
    <w:name w:val="WW-Tekst podstawowy 3"/>
    <w:basedOn w:val="Normalny"/>
    <w:rsid w:val="00D85E04"/>
    <w:pPr>
      <w:jc w:val="both"/>
    </w:pPr>
  </w:style>
  <w:style w:type="paragraph" w:customStyle="1" w:styleId="Tekstpodstawowywcity">
    <w:name w:val="Tekst podstawowy wci?ty"/>
    <w:basedOn w:val="Normalny"/>
    <w:rsid w:val="00D85E04"/>
    <w:pPr>
      <w:ind w:firstLine="567"/>
    </w:pPr>
    <w:rPr>
      <w:b/>
    </w:rPr>
  </w:style>
  <w:style w:type="paragraph" w:customStyle="1" w:styleId="WW-Tekstpodstawowywcity3">
    <w:name w:val="WW-Tekst podstawowy wcięty 3"/>
    <w:basedOn w:val="Normalny"/>
    <w:rsid w:val="00D85E04"/>
    <w:pPr>
      <w:ind w:left="851" w:hanging="709"/>
      <w:jc w:val="both"/>
    </w:pPr>
  </w:style>
  <w:style w:type="paragraph" w:styleId="Tekstblokowy">
    <w:name w:val="Block Text"/>
    <w:basedOn w:val="Normalny"/>
    <w:rsid w:val="00D85E04"/>
    <w:pPr>
      <w:ind w:left="900" w:right="-18" w:hanging="540"/>
      <w:jc w:val="both"/>
    </w:pPr>
  </w:style>
  <w:style w:type="paragraph" w:customStyle="1" w:styleId="pkt">
    <w:name w:val="pkt"/>
    <w:basedOn w:val="Normalny"/>
    <w:link w:val="pktZnak"/>
    <w:rsid w:val="00D85E04"/>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D85E04"/>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uiPriority w:val="99"/>
    <w:rsid w:val="00D85E04"/>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D85E04"/>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D85E04"/>
    <w:pPr>
      <w:widowControl w:val="0"/>
      <w:overflowPunct/>
      <w:autoSpaceDE/>
      <w:textAlignment w:val="auto"/>
    </w:pPr>
    <w:rPr>
      <w:sz w:val="28"/>
    </w:rPr>
  </w:style>
  <w:style w:type="paragraph" w:styleId="Tekstpodstawowy2">
    <w:name w:val="Body Text 2"/>
    <w:basedOn w:val="Normalny"/>
    <w:link w:val="Tekstpodstawowy2Znak"/>
    <w:uiPriority w:val="99"/>
    <w:rsid w:val="00D85E04"/>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D85E04"/>
    <w:rPr>
      <w:rFonts w:ascii="Times New Roman" w:eastAsia="Times New Roman" w:hAnsi="Times New Roman" w:cs="Times New Roman"/>
      <w:sz w:val="24"/>
      <w:szCs w:val="20"/>
      <w:lang w:val="x-none" w:eastAsia="x-none"/>
    </w:rPr>
  </w:style>
  <w:style w:type="paragraph" w:styleId="NormalnyWeb">
    <w:name w:val="Normal (Web)"/>
    <w:basedOn w:val="Normalny"/>
    <w:uiPriority w:val="99"/>
    <w:rsid w:val="00D85E04"/>
    <w:pPr>
      <w:suppressAutoHyphens w:val="0"/>
      <w:overflowPunct/>
      <w:autoSpaceDE/>
      <w:spacing w:before="100" w:beforeAutospacing="1" w:after="100" w:afterAutospacing="1"/>
      <w:jc w:val="both"/>
      <w:textAlignment w:val="auto"/>
    </w:pPr>
    <w:rPr>
      <w:sz w:val="20"/>
    </w:rPr>
  </w:style>
  <w:style w:type="paragraph" w:styleId="Nagwek">
    <w:name w:val="header"/>
    <w:basedOn w:val="Normalny"/>
    <w:link w:val="NagwekZnak"/>
    <w:rsid w:val="00D85E04"/>
    <w:pPr>
      <w:tabs>
        <w:tab w:val="center" w:pos="4536"/>
        <w:tab w:val="right" w:pos="9072"/>
      </w:tabs>
    </w:pPr>
    <w:rPr>
      <w:lang w:val="x-none" w:eastAsia="x-none"/>
    </w:rPr>
  </w:style>
  <w:style w:type="character" w:customStyle="1" w:styleId="NagwekZnak">
    <w:name w:val="Nagłówek Znak"/>
    <w:basedOn w:val="Domylnaczcionkaakapitu"/>
    <w:link w:val="Nagwek"/>
    <w:rsid w:val="00D85E04"/>
    <w:rPr>
      <w:rFonts w:ascii="Times New Roman" w:eastAsia="Times New Roman" w:hAnsi="Times New Roman" w:cs="Times New Roman"/>
      <w:sz w:val="24"/>
      <w:szCs w:val="20"/>
      <w:lang w:val="x-none" w:eastAsia="x-none"/>
    </w:rPr>
  </w:style>
  <w:style w:type="paragraph" w:customStyle="1" w:styleId="Standardowy0">
    <w:name w:val="Standardowy.+"/>
    <w:rsid w:val="00D85E04"/>
    <w:pPr>
      <w:spacing w:after="0" w:line="240" w:lineRule="auto"/>
    </w:pPr>
    <w:rPr>
      <w:rFonts w:ascii="Times New Roman" w:eastAsia="Times New Roman" w:hAnsi="Times New Roman" w:cs="Times New Roman"/>
      <w:sz w:val="24"/>
      <w:szCs w:val="20"/>
      <w:lang w:eastAsia="pl-PL"/>
    </w:rPr>
  </w:style>
  <w:style w:type="paragraph" w:styleId="Tekstpodstawowywcity20">
    <w:name w:val="Body Text Indent 2"/>
    <w:basedOn w:val="Normalny"/>
    <w:link w:val="Tekstpodstawowywcity2Znak"/>
    <w:uiPriority w:val="99"/>
    <w:rsid w:val="00D85E04"/>
    <w:pPr>
      <w:spacing w:after="120" w:line="480" w:lineRule="auto"/>
      <w:ind w:left="283"/>
    </w:pPr>
  </w:style>
  <w:style w:type="character" w:customStyle="1" w:styleId="Tekstpodstawowywcity2Znak">
    <w:name w:val="Tekst podstawowy wcięty 2 Znak"/>
    <w:basedOn w:val="Domylnaczcionkaakapitu"/>
    <w:link w:val="Tekstpodstawowywcity20"/>
    <w:uiPriority w:val="99"/>
    <w:rsid w:val="00D85E04"/>
    <w:rPr>
      <w:rFonts w:ascii="Times New Roman" w:eastAsia="Times New Roman" w:hAnsi="Times New Roman" w:cs="Times New Roman"/>
      <w:sz w:val="24"/>
      <w:szCs w:val="20"/>
      <w:lang w:eastAsia="pl-PL"/>
    </w:rPr>
  </w:style>
  <w:style w:type="paragraph" w:styleId="Listanumerowana">
    <w:name w:val="List Number"/>
    <w:basedOn w:val="Normalny"/>
    <w:rsid w:val="00D85E04"/>
    <w:pPr>
      <w:tabs>
        <w:tab w:val="num" w:pos="360"/>
      </w:tabs>
      <w:suppressAutoHyphens w:val="0"/>
      <w:overflowPunct/>
      <w:autoSpaceDE/>
      <w:ind w:left="360" w:hanging="360"/>
      <w:textAlignment w:val="auto"/>
    </w:pPr>
    <w:rPr>
      <w:szCs w:val="24"/>
    </w:rPr>
  </w:style>
  <w:style w:type="paragraph" w:styleId="Lista3">
    <w:name w:val="List 3"/>
    <w:basedOn w:val="Normalny"/>
    <w:rsid w:val="00D85E04"/>
    <w:pPr>
      <w:suppressAutoHyphens w:val="0"/>
      <w:overflowPunct/>
      <w:autoSpaceDE/>
      <w:ind w:left="849" w:hanging="283"/>
      <w:textAlignment w:val="auto"/>
    </w:pPr>
    <w:rPr>
      <w:szCs w:val="24"/>
      <w:lang w:val="en-US" w:eastAsia="en-US"/>
    </w:rPr>
  </w:style>
  <w:style w:type="paragraph" w:customStyle="1" w:styleId="Standard">
    <w:name w:val="Standard"/>
    <w:link w:val="StandardZnak"/>
    <w:rsid w:val="00D85E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oPublico">
    <w:name w:val="ProPublico"/>
    <w:rsid w:val="00D85E04"/>
    <w:pPr>
      <w:spacing w:after="0" w:line="360" w:lineRule="auto"/>
    </w:pPr>
    <w:rPr>
      <w:rFonts w:ascii="Arial" w:eastAsia="Times New Roman" w:hAnsi="Arial" w:cs="Times New Roman"/>
      <w:noProof/>
      <w:szCs w:val="20"/>
      <w:lang w:eastAsia="pl-PL"/>
    </w:rPr>
  </w:style>
  <w:style w:type="paragraph" w:customStyle="1" w:styleId="WW-Tekstpodstawowy2">
    <w:name w:val="WW-Tekst podstawowy 2"/>
    <w:basedOn w:val="Standard"/>
    <w:rsid w:val="00D85E04"/>
    <w:pPr>
      <w:spacing w:before="120"/>
      <w:jc w:val="both"/>
    </w:pPr>
  </w:style>
  <w:style w:type="paragraph" w:customStyle="1" w:styleId="Obszartekstu">
    <w:name w:val="Obszar tekstu"/>
    <w:basedOn w:val="Standard"/>
    <w:rsid w:val="00D85E04"/>
    <w:rPr>
      <w:b/>
      <w:bCs/>
      <w:sz w:val="28"/>
      <w:szCs w:val="28"/>
    </w:rPr>
  </w:style>
  <w:style w:type="paragraph" w:customStyle="1" w:styleId="Tytu4">
    <w:name w:val="Tytuł 4"/>
    <w:basedOn w:val="Standard"/>
    <w:next w:val="Standard"/>
    <w:rsid w:val="00D85E04"/>
    <w:pPr>
      <w:keepNext/>
      <w:tabs>
        <w:tab w:val="num" w:pos="2880"/>
      </w:tabs>
      <w:ind w:left="2880" w:hanging="360"/>
      <w:jc w:val="right"/>
      <w:outlineLvl w:val="3"/>
    </w:pPr>
    <w:rPr>
      <w:b/>
      <w:bCs/>
      <w:sz w:val="28"/>
      <w:szCs w:val="28"/>
    </w:rPr>
  </w:style>
  <w:style w:type="paragraph" w:customStyle="1" w:styleId="Nag1">
    <w:name w:val="Nag?1"/>
    <w:basedOn w:val="Standard"/>
    <w:next w:val="Standard"/>
    <w:rsid w:val="00D85E04"/>
    <w:pPr>
      <w:keepNext/>
      <w:jc w:val="center"/>
    </w:pPr>
    <w:rPr>
      <w:b/>
      <w:bCs/>
      <w:sz w:val="28"/>
      <w:szCs w:val="28"/>
    </w:rPr>
  </w:style>
  <w:style w:type="paragraph" w:styleId="Tekstpodstawowywcity30">
    <w:name w:val="Body Text Indent 3"/>
    <w:basedOn w:val="Normalny"/>
    <w:link w:val="Tekstpodstawowywcity3Znak"/>
    <w:uiPriority w:val="99"/>
    <w:rsid w:val="00D85E04"/>
    <w:pPr>
      <w:spacing w:after="120"/>
      <w:ind w:left="283"/>
    </w:pPr>
    <w:rPr>
      <w:sz w:val="16"/>
      <w:szCs w:val="16"/>
    </w:rPr>
  </w:style>
  <w:style w:type="character" w:customStyle="1" w:styleId="Tekstpodstawowywcity3Znak">
    <w:name w:val="Tekst podstawowy wcięty 3 Znak"/>
    <w:basedOn w:val="Domylnaczcionkaakapitu"/>
    <w:link w:val="Tekstpodstawowywcity30"/>
    <w:uiPriority w:val="99"/>
    <w:rsid w:val="00D85E04"/>
    <w:rPr>
      <w:rFonts w:ascii="Times New Roman" w:eastAsia="Times New Roman" w:hAnsi="Times New Roman" w:cs="Times New Roman"/>
      <w:sz w:val="16"/>
      <w:szCs w:val="16"/>
      <w:lang w:eastAsia="pl-PL"/>
    </w:rPr>
  </w:style>
  <w:style w:type="character" w:styleId="Hipercze">
    <w:name w:val="Hyperlink"/>
    <w:uiPriority w:val="99"/>
    <w:rsid w:val="00D85E04"/>
    <w:rPr>
      <w:color w:val="0000FF"/>
      <w:u w:val="single"/>
    </w:rPr>
  </w:style>
  <w:style w:type="paragraph" w:styleId="Tekstpodstawowywcity0">
    <w:name w:val="Body Text Indent"/>
    <w:basedOn w:val="Normalny"/>
    <w:link w:val="TekstpodstawowywcityZnak"/>
    <w:uiPriority w:val="99"/>
    <w:rsid w:val="00D85E04"/>
    <w:pPr>
      <w:tabs>
        <w:tab w:val="num" w:pos="927"/>
      </w:tabs>
      <w:suppressAutoHyphens w:val="0"/>
      <w:overflowPunct/>
      <w:autoSpaceDE/>
      <w:ind w:left="900" w:hanging="540"/>
      <w:jc w:val="both"/>
      <w:textAlignment w:val="auto"/>
    </w:pPr>
    <w:rPr>
      <w:szCs w:val="24"/>
    </w:rPr>
  </w:style>
  <w:style w:type="character" w:customStyle="1" w:styleId="TekstpodstawowywcityZnak">
    <w:name w:val="Tekst podstawowy wcięty Znak"/>
    <w:basedOn w:val="Domylnaczcionkaakapitu"/>
    <w:link w:val="Tekstpodstawowywcity0"/>
    <w:uiPriority w:val="99"/>
    <w:rsid w:val="00D85E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85E04"/>
    <w:rPr>
      <w:sz w:val="20"/>
    </w:rPr>
  </w:style>
  <w:style w:type="character" w:customStyle="1" w:styleId="TekstprzypisukocowegoZnak">
    <w:name w:val="Tekst przypisu końcowego Znak"/>
    <w:basedOn w:val="Domylnaczcionkaakapitu"/>
    <w:link w:val="Tekstprzypisukocowego"/>
    <w:uiPriority w:val="99"/>
    <w:semiHidden/>
    <w:rsid w:val="00D85E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D85E04"/>
    <w:rPr>
      <w:vertAlign w:val="superscript"/>
    </w:rPr>
  </w:style>
  <w:style w:type="paragraph" w:customStyle="1" w:styleId="Tekstpodstawowywcity21">
    <w:name w:val="Tekst podstawowy wcięty 21"/>
    <w:basedOn w:val="Normalny"/>
    <w:rsid w:val="00D85E04"/>
    <w:pPr>
      <w:suppressAutoHyphens w:val="0"/>
      <w:overflowPunct/>
      <w:autoSpaceDE/>
      <w:ind w:left="284" w:hanging="284"/>
      <w:jc w:val="both"/>
      <w:textAlignment w:val="auto"/>
    </w:pPr>
  </w:style>
  <w:style w:type="paragraph" w:styleId="Lista">
    <w:name w:val="List"/>
    <w:basedOn w:val="Normalny"/>
    <w:uiPriority w:val="99"/>
    <w:rsid w:val="00D85E04"/>
    <w:pPr>
      <w:ind w:left="283" w:hanging="283"/>
    </w:pPr>
  </w:style>
  <w:style w:type="paragraph" w:styleId="Stopka">
    <w:name w:val="footer"/>
    <w:basedOn w:val="Normalny"/>
    <w:link w:val="StopkaZnak"/>
    <w:uiPriority w:val="99"/>
    <w:rsid w:val="00D85E0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85E04"/>
    <w:rPr>
      <w:rFonts w:ascii="Times New Roman" w:eastAsia="Times New Roman" w:hAnsi="Times New Roman" w:cs="Times New Roman"/>
      <w:sz w:val="24"/>
      <w:szCs w:val="20"/>
      <w:lang w:val="x-none" w:eastAsia="x-none"/>
    </w:rPr>
  </w:style>
  <w:style w:type="paragraph" w:customStyle="1" w:styleId="Tekst">
    <w:name w:val="Tekst"/>
    <w:basedOn w:val="Normalny"/>
    <w:rsid w:val="00D85E04"/>
    <w:pPr>
      <w:tabs>
        <w:tab w:val="left" w:pos="397"/>
      </w:tabs>
      <w:suppressAutoHyphens w:val="0"/>
      <w:overflowPunct/>
      <w:autoSpaceDE/>
      <w:textAlignment w:val="auto"/>
    </w:pPr>
    <w:rPr>
      <w:rFonts w:ascii="Arial" w:hAnsi="Arial"/>
      <w:bCs/>
      <w:szCs w:val="24"/>
    </w:rPr>
  </w:style>
  <w:style w:type="character" w:styleId="Numerstrony">
    <w:name w:val="page number"/>
    <w:basedOn w:val="Domylnaczcionkaakapitu"/>
    <w:uiPriority w:val="99"/>
    <w:rsid w:val="00D85E04"/>
  </w:style>
  <w:style w:type="paragraph" w:styleId="Podtytu">
    <w:name w:val="Subtitle"/>
    <w:basedOn w:val="Normalny"/>
    <w:link w:val="PodtytuZnak"/>
    <w:uiPriority w:val="11"/>
    <w:qFormat/>
    <w:rsid w:val="00D85E04"/>
    <w:pPr>
      <w:suppressAutoHyphens w:val="0"/>
      <w:overflowPunct/>
      <w:autoSpaceDE/>
      <w:jc w:val="center"/>
      <w:textAlignment w:val="auto"/>
    </w:pPr>
    <w:rPr>
      <w:b/>
      <w:color w:val="FF0000"/>
      <w:szCs w:val="24"/>
    </w:rPr>
  </w:style>
  <w:style w:type="character" w:customStyle="1" w:styleId="PodtytuZnak">
    <w:name w:val="Podtytuł Znak"/>
    <w:basedOn w:val="Domylnaczcionkaakapitu"/>
    <w:link w:val="Podtytu"/>
    <w:uiPriority w:val="11"/>
    <w:rsid w:val="00D85E04"/>
    <w:rPr>
      <w:rFonts w:ascii="Times New Roman" w:eastAsia="Times New Roman" w:hAnsi="Times New Roman" w:cs="Times New Roman"/>
      <w:b/>
      <w:color w:val="FF0000"/>
      <w:sz w:val="24"/>
      <w:szCs w:val="24"/>
      <w:lang w:eastAsia="pl-PL"/>
    </w:rPr>
  </w:style>
  <w:style w:type="table" w:styleId="Tabela-Siatka">
    <w:name w:val="Table Grid"/>
    <w:basedOn w:val="Standardowy"/>
    <w:uiPriority w:val="39"/>
    <w:rsid w:val="00D85E0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aliases w:val="Znak Znak"/>
    <w:basedOn w:val="Normalny"/>
    <w:link w:val="TekstdymkaZnak"/>
    <w:uiPriority w:val="99"/>
    <w:semiHidden/>
    <w:rsid w:val="00D85E04"/>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85E04"/>
    <w:rPr>
      <w:rFonts w:ascii="Tahoma" w:eastAsia="Times New Roman" w:hAnsi="Tahoma" w:cs="Tahoma"/>
      <w:sz w:val="16"/>
      <w:szCs w:val="16"/>
      <w:lang w:eastAsia="pl-PL"/>
    </w:rPr>
  </w:style>
  <w:style w:type="character" w:customStyle="1" w:styleId="dane1">
    <w:name w:val="dane1"/>
    <w:rsid w:val="00D85E04"/>
    <w:rPr>
      <w:color w:val="0000CD"/>
    </w:rPr>
  </w:style>
  <w:style w:type="paragraph" w:customStyle="1" w:styleId="StylFuturaBk10ptPogrubieniePodkrelenieWyjustowany">
    <w:name w:val="Styl Futura Bk 10 pt Pogrubienie Podkreślenie Wyjustowany"/>
    <w:basedOn w:val="Normalny"/>
    <w:rsid w:val="00D85E04"/>
    <w:pPr>
      <w:tabs>
        <w:tab w:val="num" w:pos="643"/>
      </w:tabs>
      <w:suppressAutoHyphens w:val="0"/>
      <w:overflowPunct/>
      <w:autoSpaceDE/>
      <w:ind w:left="643" w:hanging="360"/>
      <w:textAlignment w:val="auto"/>
    </w:pPr>
    <w:rPr>
      <w:szCs w:val="24"/>
    </w:rPr>
  </w:style>
  <w:style w:type="paragraph" w:customStyle="1" w:styleId="Listanumerowana1">
    <w:name w:val="Lista numerowana1"/>
    <w:basedOn w:val="Normalny"/>
    <w:rsid w:val="00D85E04"/>
    <w:pPr>
      <w:tabs>
        <w:tab w:val="num" w:pos="360"/>
      </w:tabs>
    </w:pPr>
    <w:rPr>
      <w:lang w:eastAsia="ar-SA"/>
    </w:rPr>
  </w:style>
  <w:style w:type="paragraph" w:customStyle="1" w:styleId="Nagwek10">
    <w:name w:val="Nag?—wek 1"/>
    <w:basedOn w:val="Normalny"/>
    <w:next w:val="Normalny"/>
    <w:rsid w:val="00D85E04"/>
    <w:pPr>
      <w:keepNext/>
      <w:suppressAutoHyphens w:val="0"/>
      <w:autoSpaceDN w:val="0"/>
      <w:adjustRightInd w:val="0"/>
      <w:spacing w:line="360" w:lineRule="auto"/>
      <w:ind w:firstLine="426"/>
      <w:jc w:val="both"/>
    </w:pPr>
  </w:style>
  <w:style w:type="paragraph" w:customStyle="1" w:styleId="tekst0">
    <w:name w:val="tekst"/>
    <w:basedOn w:val="Normalny"/>
    <w:rsid w:val="00D85E04"/>
    <w:pPr>
      <w:suppressLineNumbers/>
      <w:suppressAutoHyphens w:val="0"/>
      <w:overflowPunct/>
      <w:autoSpaceDE/>
      <w:spacing w:before="60" w:after="60"/>
      <w:jc w:val="both"/>
      <w:textAlignment w:val="auto"/>
    </w:pPr>
  </w:style>
  <w:style w:type="paragraph" w:customStyle="1" w:styleId="Tekstpodstawowywcity1">
    <w:name w:val="Tekst podstawowy wcięty1"/>
    <w:basedOn w:val="Normalny"/>
    <w:rsid w:val="00D85E04"/>
    <w:pPr>
      <w:suppressAutoHyphens w:val="0"/>
      <w:overflowPunct/>
      <w:autoSpaceDE/>
      <w:spacing w:line="360" w:lineRule="atLeast"/>
      <w:ind w:left="567" w:hanging="283"/>
      <w:jc w:val="both"/>
      <w:textAlignment w:val="auto"/>
    </w:pPr>
    <w:rPr>
      <w:rFonts w:ascii="Arial" w:hAnsi="Arial" w:cs="Arial"/>
      <w:szCs w:val="24"/>
    </w:rPr>
  </w:style>
  <w:style w:type="paragraph" w:customStyle="1" w:styleId="Nagwektabeli">
    <w:name w:val="Nagłówek tabeli"/>
    <w:basedOn w:val="Normalny"/>
    <w:rsid w:val="00D85E04"/>
    <w:pPr>
      <w:suppressLineNumbers/>
      <w:jc w:val="center"/>
    </w:pPr>
    <w:rPr>
      <w:b/>
      <w:bCs/>
      <w:lang w:eastAsia="ar-SA"/>
    </w:rPr>
  </w:style>
  <w:style w:type="paragraph" w:customStyle="1" w:styleId="Nagwek30">
    <w:name w:val="Nag?—wek 3"/>
    <w:basedOn w:val="Normalny"/>
    <w:next w:val="Normalny"/>
    <w:rsid w:val="00D85E04"/>
    <w:pPr>
      <w:keepNext/>
    </w:pPr>
    <w:rPr>
      <w:b/>
      <w:i/>
      <w:lang w:eastAsia="ar-SA"/>
    </w:rPr>
  </w:style>
  <w:style w:type="paragraph" w:customStyle="1" w:styleId="Tekstpodstawowy32">
    <w:name w:val="Tekst podstawowy 32"/>
    <w:basedOn w:val="Normalny"/>
    <w:rsid w:val="00D85E04"/>
    <w:pPr>
      <w:suppressAutoHyphens w:val="0"/>
      <w:overflowPunct/>
      <w:autoSpaceDE/>
      <w:spacing w:after="120" w:line="360" w:lineRule="auto"/>
      <w:jc w:val="both"/>
      <w:textAlignment w:val="auto"/>
    </w:pPr>
    <w:rPr>
      <w:b/>
    </w:rPr>
  </w:style>
  <w:style w:type="paragraph" w:customStyle="1" w:styleId="Tekstpodstawowy22">
    <w:name w:val="Tekst podstawowy 22"/>
    <w:basedOn w:val="Normalny"/>
    <w:rsid w:val="00D85E04"/>
    <w:pPr>
      <w:widowControl w:val="0"/>
      <w:overflowPunct/>
      <w:autoSpaceDE/>
      <w:textAlignment w:val="auto"/>
    </w:pPr>
    <w:rPr>
      <w:sz w:val="28"/>
    </w:rPr>
  </w:style>
  <w:style w:type="paragraph" w:customStyle="1" w:styleId="Tekstpodstawowy33">
    <w:name w:val="Tekst podstawowy 33"/>
    <w:basedOn w:val="Normalny"/>
    <w:rsid w:val="00D85E04"/>
    <w:pPr>
      <w:suppressAutoHyphens w:val="0"/>
      <w:overflowPunct/>
      <w:autoSpaceDE/>
      <w:spacing w:after="120" w:line="360" w:lineRule="auto"/>
      <w:jc w:val="both"/>
      <w:textAlignment w:val="auto"/>
    </w:pPr>
    <w:rPr>
      <w:b/>
    </w:rPr>
  </w:style>
  <w:style w:type="paragraph" w:customStyle="1" w:styleId="Tekstpodstawowy23">
    <w:name w:val="Tekst podstawowy 23"/>
    <w:basedOn w:val="Normalny"/>
    <w:rsid w:val="00D85E04"/>
    <w:pPr>
      <w:widowControl w:val="0"/>
      <w:overflowPunct/>
      <w:autoSpaceDE/>
      <w:textAlignment w:val="auto"/>
    </w:pPr>
    <w:rPr>
      <w:sz w:val="28"/>
    </w:rPr>
  </w:style>
  <w:style w:type="character" w:customStyle="1" w:styleId="FontStyle51">
    <w:name w:val="Font Style51"/>
    <w:uiPriority w:val="99"/>
    <w:rsid w:val="00D85E04"/>
    <w:rPr>
      <w:rFonts w:ascii="Times New Roman" w:hAnsi="Times New Roman" w:cs="Times New Roman"/>
      <w:sz w:val="22"/>
      <w:szCs w:val="22"/>
    </w:rPr>
  </w:style>
  <w:style w:type="paragraph" w:customStyle="1" w:styleId="Style6">
    <w:name w:val="Style6"/>
    <w:basedOn w:val="Normalny"/>
    <w:uiPriority w:val="99"/>
    <w:rsid w:val="00D85E04"/>
    <w:pPr>
      <w:widowControl w:val="0"/>
      <w:suppressAutoHyphens w:val="0"/>
      <w:overflowPunct/>
      <w:autoSpaceDN w:val="0"/>
      <w:adjustRightInd w:val="0"/>
      <w:jc w:val="both"/>
      <w:textAlignment w:val="auto"/>
    </w:pPr>
    <w:rPr>
      <w:szCs w:val="24"/>
    </w:rPr>
  </w:style>
  <w:style w:type="paragraph" w:customStyle="1" w:styleId="Style10">
    <w:name w:val="Style10"/>
    <w:basedOn w:val="Normalny"/>
    <w:uiPriority w:val="99"/>
    <w:rsid w:val="00D85E04"/>
    <w:pPr>
      <w:widowControl w:val="0"/>
      <w:suppressAutoHyphens w:val="0"/>
      <w:overflowPunct/>
      <w:autoSpaceDN w:val="0"/>
      <w:adjustRightInd w:val="0"/>
      <w:jc w:val="both"/>
      <w:textAlignment w:val="auto"/>
    </w:pPr>
    <w:rPr>
      <w:szCs w:val="24"/>
    </w:rPr>
  </w:style>
  <w:style w:type="character" w:customStyle="1" w:styleId="FontStyle44">
    <w:name w:val="Font Style44"/>
    <w:uiPriority w:val="99"/>
    <w:rsid w:val="00D85E04"/>
    <w:rPr>
      <w:rFonts w:ascii="Times New Roman" w:hAnsi="Times New Roman" w:cs="Times New Roman"/>
      <w:b/>
      <w:bCs/>
      <w:sz w:val="22"/>
      <w:szCs w:val="22"/>
    </w:rPr>
  </w:style>
  <w:style w:type="character" w:customStyle="1" w:styleId="FontStyle48">
    <w:name w:val="Font Style48"/>
    <w:uiPriority w:val="99"/>
    <w:rsid w:val="00D85E04"/>
    <w:rPr>
      <w:rFonts w:ascii="Times New Roman" w:hAnsi="Times New Roman" w:cs="Times New Roman"/>
      <w:b/>
      <w:bCs/>
      <w:sz w:val="22"/>
      <w:szCs w:val="22"/>
    </w:rPr>
  </w:style>
  <w:style w:type="paragraph" w:customStyle="1" w:styleId="Tekstpodstawowywcity22">
    <w:name w:val="Tekst podstawowy wcięty2"/>
    <w:basedOn w:val="Normalny"/>
    <w:rsid w:val="00D85E04"/>
    <w:pPr>
      <w:suppressAutoHyphens w:val="0"/>
      <w:overflowPunct/>
      <w:autoSpaceDE/>
      <w:spacing w:line="360" w:lineRule="atLeast"/>
      <w:ind w:left="567" w:hanging="283"/>
      <w:jc w:val="both"/>
      <w:textAlignment w:val="auto"/>
    </w:pPr>
    <w:rPr>
      <w:rFonts w:ascii="Arial" w:hAnsi="Arial" w:cs="Arial"/>
      <w:szCs w:val="24"/>
    </w:rPr>
  </w:style>
  <w:style w:type="character" w:styleId="Odwoaniedokomentarza">
    <w:name w:val="annotation reference"/>
    <w:uiPriority w:val="99"/>
    <w:rsid w:val="00D85E04"/>
    <w:rPr>
      <w:sz w:val="16"/>
      <w:szCs w:val="16"/>
    </w:rPr>
  </w:style>
  <w:style w:type="paragraph" w:styleId="Tekstkomentarza">
    <w:name w:val="annotation text"/>
    <w:basedOn w:val="Normalny"/>
    <w:link w:val="TekstkomentarzaZnak"/>
    <w:uiPriority w:val="99"/>
    <w:rsid w:val="00D85E04"/>
    <w:rPr>
      <w:sz w:val="20"/>
    </w:rPr>
  </w:style>
  <w:style w:type="character" w:customStyle="1" w:styleId="TekstkomentarzaZnak">
    <w:name w:val="Tekst komentarza Znak"/>
    <w:basedOn w:val="Domylnaczcionkaakapitu"/>
    <w:link w:val="Tekstkomentarza"/>
    <w:uiPriority w:val="99"/>
    <w:rsid w:val="00D85E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85E04"/>
    <w:rPr>
      <w:b/>
      <w:bCs/>
      <w:lang w:val="x-none" w:eastAsia="x-none"/>
    </w:rPr>
  </w:style>
  <w:style w:type="character" w:customStyle="1" w:styleId="TematkomentarzaZnak">
    <w:name w:val="Temat komentarza Znak"/>
    <w:basedOn w:val="TekstkomentarzaZnak"/>
    <w:link w:val="Tematkomentarza"/>
    <w:uiPriority w:val="99"/>
    <w:rsid w:val="00D85E04"/>
    <w:rPr>
      <w:rFonts w:ascii="Times New Roman" w:eastAsia="Times New Roman" w:hAnsi="Times New Roman" w:cs="Times New Roman"/>
      <w:b/>
      <w:bCs/>
      <w:sz w:val="20"/>
      <w:szCs w:val="20"/>
      <w:lang w:val="x-none" w:eastAsia="x-none"/>
    </w:rPr>
  </w:style>
  <w:style w:type="paragraph" w:customStyle="1" w:styleId="Zawartotabeli">
    <w:name w:val="Zawartość tabeli"/>
    <w:basedOn w:val="Normalny"/>
    <w:rsid w:val="00D85E04"/>
    <w:pPr>
      <w:widowControl w:val="0"/>
      <w:suppressLineNumbers/>
      <w:overflowPunct/>
      <w:autoSpaceDE/>
      <w:textAlignment w:val="auto"/>
    </w:pPr>
    <w:rPr>
      <w:rFonts w:eastAsia="Andale Sans UI"/>
      <w:kern w:val="1"/>
      <w:szCs w:val="24"/>
    </w:rPr>
  </w:style>
  <w:style w:type="paragraph" w:styleId="Zwykytekst">
    <w:name w:val="Plain Text"/>
    <w:basedOn w:val="Normalny"/>
    <w:link w:val="ZwykytekstZnak"/>
    <w:uiPriority w:val="99"/>
    <w:rsid w:val="00D85E04"/>
    <w:pPr>
      <w:widowControl w:val="0"/>
      <w:suppressAutoHyphens w:val="0"/>
      <w:overflowPunct/>
      <w:autoSpaceDN w:val="0"/>
      <w:adjustRightInd w:val="0"/>
      <w:textAlignment w:val="auto"/>
    </w:pPr>
    <w:rPr>
      <w:rFonts w:ascii="Courier New" w:hAnsi="Courier New"/>
      <w:sz w:val="20"/>
      <w:lang w:val="x-none" w:eastAsia="x-none"/>
    </w:rPr>
  </w:style>
  <w:style w:type="character" w:customStyle="1" w:styleId="ZwykytekstZnak">
    <w:name w:val="Zwykły tekst Znak"/>
    <w:basedOn w:val="Domylnaczcionkaakapitu"/>
    <w:link w:val="Zwykytekst"/>
    <w:uiPriority w:val="99"/>
    <w:rsid w:val="00D85E04"/>
    <w:rPr>
      <w:rFonts w:ascii="Courier New" w:eastAsia="Times New Roman" w:hAnsi="Courier New" w:cs="Times New Roman"/>
      <w:sz w:val="20"/>
      <w:szCs w:val="20"/>
      <w:lang w:val="x-none" w:eastAsia="x-none"/>
    </w:rPr>
  </w:style>
  <w:style w:type="paragraph" w:customStyle="1" w:styleId="Tekstpodstawowywcity220">
    <w:name w:val="Tekst podstawowy wcięty 22"/>
    <w:basedOn w:val="Normalny"/>
    <w:rsid w:val="00D85E04"/>
    <w:pPr>
      <w:suppressAutoHyphens w:val="0"/>
      <w:overflowPunct/>
      <w:autoSpaceDE/>
      <w:ind w:left="284" w:hanging="284"/>
      <w:jc w:val="both"/>
      <w:textAlignment w:val="auto"/>
    </w:pPr>
  </w:style>
  <w:style w:type="paragraph" w:customStyle="1" w:styleId="ZnakZnak1Znak">
    <w:name w:val="Znak Znak1 Znak"/>
    <w:basedOn w:val="Normalny"/>
    <w:rsid w:val="00D85E04"/>
    <w:pPr>
      <w:suppressAutoHyphens w:val="0"/>
      <w:overflowPunct/>
      <w:autoSpaceDE/>
      <w:textAlignment w:val="auto"/>
    </w:pPr>
    <w:rPr>
      <w:rFonts w:ascii="Arial" w:hAnsi="Arial" w:cs="Arial"/>
      <w:szCs w:val="24"/>
    </w:rPr>
  </w:style>
  <w:style w:type="character" w:customStyle="1" w:styleId="StandardZnak">
    <w:name w:val="Standard Znak"/>
    <w:link w:val="Standard"/>
    <w:rsid w:val="00D85E04"/>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D85E04"/>
    <w:pPr>
      <w:widowControl w:val="0"/>
      <w:suppressAutoHyphens w:val="0"/>
      <w:overflowPunct/>
      <w:autoSpaceDE/>
      <w:textAlignment w:val="auto"/>
    </w:pPr>
    <w:rPr>
      <w:b/>
      <w:szCs w:val="22"/>
      <w:lang w:val="x-none" w:eastAsia="en-GB"/>
    </w:rPr>
  </w:style>
  <w:style w:type="character" w:customStyle="1" w:styleId="NormalBoldChar">
    <w:name w:val="NormalBold Char"/>
    <w:link w:val="NormalBold"/>
    <w:locked/>
    <w:rsid w:val="00D85E04"/>
    <w:rPr>
      <w:rFonts w:ascii="Times New Roman" w:eastAsia="Times New Roman" w:hAnsi="Times New Roman" w:cs="Times New Roman"/>
      <w:b/>
      <w:sz w:val="24"/>
      <w:lang w:val="x-none" w:eastAsia="en-GB"/>
    </w:rPr>
  </w:style>
  <w:style w:type="character" w:customStyle="1" w:styleId="DeltaViewInsertion">
    <w:name w:val="DeltaView Insertion"/>
    <w:rsid w:val="00D85E04"/>
    <w:rPr>
      <w:b/>
      <w:i/>
      <w:spacing w:val="0"/>
    </w:rPr>
  </w:style>
  <w:style w:type="paragraph" w:styleId="Tekstprzypisudolnego">
    <w:name w:val="footnote text"/>
    <w:aliases w:val="Podrozdział"/>
    <w:basedOn w:val="Normalny"/>
    <w:link w:val="TekstprzypisudolnegoZnak"/>
    <w:uiPriority w:val="99"/>
    <w:unhideWhenUsed/>
    <w:rsid w:val="00D85E04"/>
    <w:pPr>
      <w:suppressAutoHyphens w:val="0"/>
      <w:overflowPunct/>
      <w:autoSpaceDE/>
      <w:ind w:left="720" w:hanging="720"/>
      <w:jc w:val="both"/>
      <w:textAlignment w:val="auto"/>
    </w:pPr>
    <w:rPr>
      <w:rFonts w:eastAsia="Calibri"/>
      <w:sz w:val="20"/>
      <w:lang w:val="x-none" w:eastAsia="en-GB"/>
    </w:rPr>
  </w:style>
  <w:style w:type="character" w:customStyle="1" w:styleId="TekstprzypisudolnegoZnak">
    <w:name w:val="Tekst przypisu dolnego Znak"/>
    <w:aliases w:val="Podrozdział Znak"/>
    <w:basedOn w:val="Domylnaczcionkaakapitu"/>
    <w:link w:val="Tekstprzypisudolnego"/>
    <w:uiPriority w:val="99"/>
    <w:rsid w:val="00D85E04"/>
    <w:rPr>
      <w:rFonts w:ascii="Times New Roman" w:eastAsia="Calibri" w:hAnsi="Times New Roman" w:cs="Times New Roman"/>
      <w:sz w:val="20"/>
      <w:szCs w:val="20"/>
      <w:lang w:val="x-none" w:eastAsia="en-GB"/>
    </w:rPr>
  </w:style>
  <w:style w:type="character" w:styleId="Odwoanieprzypisudolnego">
    <w:name w:val="footnote reference"/>
    <w:uiPriority w:val="99"/>
    <w:unhideWhenUsed/>
    <w:rsid w:val="00D85E04"/>
    <w:rPr>
      <w:shd w:val="clear" w:color="auto" w:fill="auto"/>
      <w:vertAlign w:val="superscript"/>
    </w:rPr>
  </w:style>
  <w:style w:type="paragraph" w:customStyle="1" w:styleId="Text1">
    <w:name w:val="Text 1"/>
    <w:basedOn w:val="Normalny"/>
    <w:rsid w:val="00D85E04"/>
    <w:pPr>
      <w:suppressAutoHyphens w:val="0"/>
      <w:overflowPunct/>
      <w:autoSpaceDE/>
      <w:spacing w:before="120" w:after="120"/>
      <w:ind w:left="850"/>
      <w:jc w:val="both"/>
      <w:textAlignment w:val="auto"/>
    </w:pPr>
    <w:rPr>
      <w:rFonts w:eastAsia="Calibri"/>
      <w:szCs w:val="22"/>
      <w:lang w:eastAsia="en-GB"/>
    </w:rPr>
  </w:style>
  <w:style w:type="paragraph" w:customStyle="1" w:styleId="NormalLeft">
    <w:name w:val="Normal Left"/>
    <w:basedOn w:val="Normalny"/>
    <w:rsid w:val="00D85E04"/>
    <w:pPr>
      <w:suppressAutoHyphens w:val="0"/>
      <w:overflowPunct/>
      <w:autoSpaceDE/>
      <w:spacing w:before="120" w:after="120"/>
      <w:textAlignment w:val="auto"/>
    </w:pPr>
    <w:rPr>
      <w:rFonts w:eastAsia="Calibri"/>
      <w:szCs w:val="22"/>
      <w:lang w:eastAsia="en-GB"/>
    </w:rPr>
  </w:style>
  <w:style w:type="paragraph" w:customStyle="1" w:styleId="Tiret0">
    <w:name w:val="Tiret 0"/>
    <w:basedOn w:val="Normalny"/>
    <w:rsid w:val="00D85E04"/>
    <w:pPr>
      <w:numPr>
        <w:numId w:val="5"/>
      </w:numPr>
      <w:suppressAutoHyphens w:val="0"/>
      <w:overflowPunct/>
      <w:autoSpaceDE/>
      <w:spacing w:before="120" w:after="120"/>
      <w:jc w:val="both"/>
      <w:textAlignment w:val="auto"/>
    </w:pPr>
    <w:rPr>
      <w:rFonts w:eastAsia="Calibri"/>
      <w:szCs w:val="22"/>
      <w:lang w:eastAsia="en-GB"/>
    </w:rPr>
  </w:style>
  <w:style w:type="paragraph" w:customStyle="1" w:styleId="Tiret1">
    <w:name w:val="Tiret 1"/>
    <w:basedOn w:val="Normalny"/>
    <w:rsid w:val="00D85E04"/>
    <w:pPr>
      <w:tabs>
        <w:tab w:val="num" w:pos="644"/>
      </w:tabs>
      <w:suppressAutoHyphens w:val="0"/>
      <w:overflowPunct/>
      <w:autoSpaceDE/>
      <w:spacing w:before="120" w:after="120"/>
      <w:ind w:left="644" w:hanging="360"/>
      <w:jc w:val="both"/>
      <w:textAlignment w:val="auto"/>
    </w:pPr>
    <w:rPr>
      <w:rFonts w:eastAsia="Calibri"/>
      <w:szCs w:val="22"/>
      <w:lang w:eastAsia="en-GB"/>
    </w:rPr>
  </w:style>
  <w:style w:type="paragraph" w:customStyle="1" w:styleId="NumPar1">
    <w:name w:val="NumPar 1"/>
    <w:basedOn w:val="Normalny"/>
    <w:next w:val="Text1"/>
    <w:rsid w:val="00D85E04"/>
    <w:pPr>
      <w:tabs>
        <w:tab w:val="num" w:pos="360"/>
      </w:tabs>
      <w:suppressAutoHyphens w:val="0"/>
      <w:overflowPunct/>
      <w:autoSpaceDE/>
      <w:spacing w:before="120" w:after="120"/>
      <w:jc w:val="both"/>
      <w:textAlignment w:val="auto"/>
    </w:pPr>
    <w:rPr>
      <w:rFonts w:eastAsia="Calibri"/>
      <w:szCs w:val="22"/>
      <w:lang w:eastAsia="en-GB"/>
    </w:rPr>
  </w:style>
  <w:style w:type="paragraph" w:customStyle="1" w:styleId="NumPar2">
    <w:name w:val="NumPar 2"/>
    <w:basedOn w:val="Normalny"/>
    <w:next w:val="Text1"/>
    <w:rsid w:val="00D85E04"/>
    <w:pPr>
      <w:numPr>
        <w:ilvl w:val="1"/>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NumPar3">
    <w:name w:val="NumPar 3"/>
    <w:basedOn w:val="Normalny"/>
    <w:next w:val="Text1"/>
    <w:rsid w:val="00D85E04"/>
    <w:pPr>
      <w:numPr>
        <w:ilvl w:val="2"/>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NumPar4">
    <w:name w:val="NumPar 4"/>
    <w:basedOn w:val="Normalny"/>
    <w:next w:val="Text1"/>
    <w:rsid w:val="00D85E04"/>
    <w:pPr>
      <w:numPr>
        <w:ilvl w:val="3"/>
        <w:numId w:val="7"/>
      </w:numPr>
      <w:tabs>
        <w:tab w:val="clear" w:pos="926"/>
        <w:tab w:val="num" w:pos="360"/>
      </w:tabs>
      <w:suppressAutoHyphens w:val="0"/>
      <w:overflowPunct/>
      <w:autoSpaceDE/>
      <w:spacing w:before="120" w:after="120"/>
      <w:ind w:left="0" w:firstLine="0"/>
      <w:jc w:val="both"/>
      <w:textAlignment w:val="auto"/>
    </w:pPr>
    <w:rPr>
      <w:rFonts w:eastAsia="Calibri"/>
      <w:szCs w:val="22"/>
      <w:lang w:eastAsia="en-GB"/>
    </w:rPr>
  </w:style>
  <w:style w:type="paragraph" w:customStyle="1" w:styleId="ChapterTitle">
    <w:name w:val="ChapterTitle"/>
    <w:basedOn w:val="Normalny"/>
    <w:next w:val="Normalny"/>
    <w:rsid w:val="00D85E04"/>
    <w:pPr>
      <w:keepNext/>
      <w:suppressAutoHyphens w:val="0"/>
      <w:overflowPunct/>
      <w:autoSpaceDE/>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D85E04"/>
    <w:pPr>
      <w:keepNext/>
      <w:suppressAutoHyphens w:val="0"/>
      <w:overflowPunct/>
      <w:autoSpaceDE/>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D85E04"/>
    <w:pPr>
      <w:suppressAutoHyphens w:val="0"/>
      <w:overflowPunct/>
      <w:autoSpaceDE/>
      <w:spacing w:before="120" w:after="120"/>
      <w:jc w:val="center"/>
      <w:textAlignment w:val="auto"/>
    </w:pPr>
    <w:rPr>
      <w:rFonts w:eastAsia="Calibri"/>
      <w:b/>
      <w:szCs w:val="22"/>
      <w:u w:val="single"/>
      <w:lang w:eastAsia="en-GB"/>
    </w:rPr>
  </w:style>
  <w:style w:type="character" w:styleId="Uwydatnienie">
    <w:name w:val="Emphasis"/>
    <w:uiPriority w:val="20"/>
    <w:qFormat/>
    <w:rsid w:val="00D85E04"/>
    <w:rPr>
      <w:i/>
      <w:iCs/>
    </w:rPr>
  </w:style>
  <w:style w:type="character" w:styleId="Pogrubienie">
    <w:name w:val="Strong"/>
    <w:uiPriority w:val="22"/>
    <w:qFormat/>
    <w:rsid w:val="00D85E04"/>
    <w:rPr>
      <w:b/>
      <w:bCs/>
    </w:rPr>
  </w:style>
  <w:style w:type="table" w:customStyle="1" w:styleId="TableNormal">
    <w:name w:val="Table Normal"/>
    <w:uiPriority w:val="2"/>
    <w:semiHidden/>
    <w:unhideWhenUsed/>
    <w:qFormat/>
    <w:rsid w:val="00D85E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85E04"/>
    <w:pPr>
      <w:widowControl w:val="0"/>
      <w:suppressAutoHyphens w:val="0"/>
      <w:overflowPunct/>
      <w:autoSpaceDE/>
      <w:textAlignment w:val="auto"/>
    </w:pPr>
    <w:rPr>
      <w:rFonts w:ascii="Calibri" w:eastAsia="Calibri" w:hAnsi="Calibri"/>
      <w:sz w:val="22"/>
      <w:szCs w:val="22"/>
      <w:lang w:val="en-US" w:eastAsia="en-US"/>
    </w:rPr>
  </w:style>
  <w:style w:type="paragraph" w:customStyle="1" w:styleId="Default">
    <w:name w:val="Default"/>
    <w:basedOn w:val="Normalny"/>
    <w:qFormat/>
    <w:rsid w:val="00D85E04"/>
    <w:pPr>
      <w:suppressAutoHyphens w:val="0"/>
      <w:overflowPunct/>
      <w:autoSpaceDN w:val="0"/>
      <w:textAlignment w:val="auto"/>
    </w:pPr>
    <w:rPr>
      <w:rFonts w:ascii="Cambria" w:hAnsi="Cambria" w:cs="Cambria"/>
      <w:color w:val="000000"/>
      <w:szCs w:val="24"/>
    </w:rPr>
  </w:style>
  <w:style w:type="character" w:customStyle="1" w:styleId="Teksttreci">
    <w:name w:val="Tekst treści"/>
    <w:rsid w:val="00D85E04"/>
    <w:rPr>
      <w:rFonts w:ascii="Arial" w:eastAsia="Arial" w:hAnsi="Arial" w:cs="Arial"/>
      <w:b w:val="0"/>
      <w:bCs w:val="0"/>
      <w:i w:val="0"/>
      <w:iCs w:val="0"/>
      <w:smallCaps w:val="0"/>
      <w:strike/>
      <w:spacing w:val="0"/>
      <w:sz w:val="18"/>
      <w:szCs w:val="18"/>
    </w:rPr>
  </w:style>
  <w:style w:type="paragraph" w:styleId="Poprawka">
    <w:name w:val="Revision"/>
    <w:hidden/>
    <w:uiPriority w:val="99"/>
    <w:unhideWhenUsed/>
    <w:rsid w:val="00D85E04"/>
    <w:pPr>
      <w:spacing w:after="0" w:line="240" w:lineRule="auto"/>
    </w:pPr>
    <w:rPr>
      <w:rFonts w:ascii="Times New Roman" w:eastAsia="Times New Roman" w:hAnsi="Times New Roman" w:cs="Times New Roman"/>
      <w:sz w:val="24"/>
      <w:szCs w:val="20"/>
      <w:lang w:eastAsia="pl-PL"/>
    </w:rPr>
  </w:style>
  <w:style w:type="character" w:customStyle="1" w:styleId="h2">
    <w:name w:val="h2"/>
    <w:basedOn w:val="Domylnaczcionkaakapitu"/>
    <w:rsid w:val="00D85E04"/>
  </w:style>
  <w:style w:type="character" w:customStyle="1" w:styleId="Nierozpoznanawzmianka1">
    <w:name w:val="Nierozpoznana wzmianka1"/>
    <w:uiPriority w:val="99"/>
    <w:semiHidden/>
    <w:unhideWhenUsed/>
    <w:rsid w:val="00D85E04"/>
    <w:rPr>
      <w:color w:val="605E5C"/>
      <w:shd w:val="clear" w:color="auto" w:fill="E1DFDD"/>
    </w:rPr>
  </w:style>
  <w:style w:type="paragraph" w:styleId="Bezodstpw">
    <w:name w:val="No Spacing"/>
    <w:uiPriority w:val="1"/>
    <w:qFormat/>
    <w:rsid w:val="00D85E0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85E04"/>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85E04"/>
    <w:rPr>
      <w:rFonts w:ascii="Times New Roman" w:eastAsia="Times New Roman" w:hAnsi="Times New Roman" w:cs="Times New Roman"/>
      <w:sz w:val="24"/>
      <w:szCs w:val="20"/>
      <w:lang w:eastAsia="pl-PL"/>
    </w:rPr>
  </w:style>
  <w:style w:type="paragraph" w:customStyle="1" w:styleId="Domynie">
    <w:name w:val="Domy徑nie"/>
    <w:rsid w:val="00D85E04"/>
    <w:pPr>
      <w:widowControl w:val="0"/>
      <w:autoSpaceDN w:val="0"/>
      <w:adjustRightInd w:val="0"/>
      <w:spacing w:after="0" w:line="240" w:lineRule="auto"/>
    </w:pPr>
    <w:rPr>
      <w:rFonts w:ascii="Garamond" w:eastAsia="Times New Roman" w:hAnsi="Garamond" w:cs="Garamond"/>
      <w:kern w:val="1"/>
      <w:sz w:val="24"/>
      <w:szCs w:val="24"/>
      <w:lang w:eastAsia="pl-PL" w:bidi="hi-IN"/>
    </w:rPr>
  </w:style>
  <w:style w:type="paragraph" w:customStyle="1" w:styleId="kropamylniktxt">
    <w:name w:val="kropa myślnik txt"/>
    <w:basedOn w:val="Normalny"/>
    <w:rsid w:val="00D85E04"/>
    <w:pPr>
      <w:tabs>
        <w:tab w:val="left" w:pos="360"/>
      </w:tabs>
      <w:suppressAutoHyphens w:val="0"/>
      <w:overflowPunct/>
      <w:autoSpaceDE/>
      <w:ind w:left="360"/>
      <w:textAlignment w:val="auto"/>
    </w:pPr>
    <w:rPr>
      <w:rFonts w:ascii="Arial" w:hAnsi="Arial" w:cs="Arial"/>
      <w:sz w:val="18"/>
      <w:lang w:eastAsia="en-US"/>
    </w:rPr>
  </w:style>
  <w:style w:type="paragraph" w:customStyle="1" w:styleId="TableContentsuser">
    <w:name w:val="Table Contents (user)"/>
    <w:basedOn w:val="Normalny"/>
    <w:uiPriority w:val="99"/>
    <w:rsid w:val="00D85E04"/>
    <w:pPr>
      <w:suppressLineNumbers/>
      <w:overflowPunct/>
      <w:autoSpaceDE/>
      <w:autoSpaceDN w:val="0"/>
      <w:textAlignment w:val="auto"/>
    </w:pPr>
    <w:rPr>
      <w:rFonts w:eastAsia="Arial"/>
      <w:kern w:val="3"/>
      <w:szCs w:val="24"/>
      <w:lang w:eastAsia="ja-JP"/>
    </w:rPr>
  </w:style>
  <w:style w:type="paragraph" w:customStyle="1" w:styleId="Bezodstpw1">
    <w:name w:val="Bez odstępów1"/>
    <w:rsid w:val="00D85E04"/>
    <w:pPr>
      <w:suppressAutoHyphens/>
      <w:spacing w:after="0" w:line="240" w:lineRule="auto"/>
    </w:pPr>
    <w:rPr>
      <w:rFonts w:ascii="Arial" w:eastAsia="Times New Roman" w:hAnsi="Arial" w:cs="Arial"/>
      <w:sz w:val="24"/>
      <w:szCs w:val="24"/>
      <w:lang w:eastAsia="ar-SA"/>
    </w:rPr>
  </w:style>
  <w:style w:type="character" w:customStyle="1" w:styleId="FontStyle32">
    <w:name w:val="Font Style32"/>
    <w:uiPriority w:val="99"/>
    <w:rsid w:val="00CB4C9E"/>
    <w:rPr>
      <w:rFonts w:ascii="Times New Roman" w:hAnsi="Times New Roman" w:cs="Times New Roman"/>
      <w:sz w:val="22"/>
      <w:szCs w:val="22"/>
    </w:rPr>
  </w:style>
  <w:style w:type="character" w:customStyle="1" w:styleId="alb">
    <w:name w:val="a_lb"/>
    <w:basedOn w:val="Domylnaczcionkaakapitu"/>
    <w:rsid w:val="00623D17"/>
  </w:style>
  <w:style w:type="paragraph" w:customStyle="1" w:styleId="text-justify">
    <w:name w:val="text-justify"/>
    <w:basedOn w:val="Normalny"/>
    <w:rsid w:val="00314973"/>
    <w:pPr>
      <w:suppressAutoHyphens w:val="0"/>
      <w:overflowPunct/>
      <w:autoSpaceDE/>
      <w:spacing w:before="100" w:beforeAutospacing="1" w:after="100" w:afterAutospacing="1"/>
      <w:textAlignment w:val="auto"/>
    </w:pPr>
    <w:rPr>
      <w:szCs w:val="24"/>
    </w:rPr>
  </w:style>
  <w:style w:type="character" w:customStyle="1" w:styleId="text-justifylist-indent-1">
    <w:name w:val="text-justify list-indent-1"/>
    <w:basedOn w:val="Domylnaczcionkaakapitu"/>
    <w:rsid w:val="0023785F"/>
  </w:style>
  <w:style w:type="paragraph" w:customStyle="1" w:styleId="normaltable">
    <w:name w:val="normaltable"/>
    <w:basedOn w:val="Normalny"/>
    <w:rsid w:val="0023785F"/>
    <w:pPr>
      <w:overflowPunct/>
      <w:autoSpaceDE/>
      <w:spacing w:before="280" w:after="280"/>
      <w:textAlignment w:val="auto"/>
    </w:pPr>
    <w:rPr>
      <w:szCs w:val="24"/>
      <w:lang w:eastAsia="zh-CN"/>
    </w:rPr>
  </w:style>
  <w:style w:type="paragraph" w:customStyle="1" w:styleId="Zwykytekst1">
    <w:name w:val="Zwykły tekst1"/>
    <w:basedOn w:val="Normalny"/>
    <w:rsid w:val="0023785F"/>
    <w:pPr>
      <w:overflowPunct/>
      <w:autoSpaceDE/>
      <w:spacing w:line="100" w:lineRule="atLeast"/>
      <w:textAlignment w:val="auto"/>
    </w:pPr>
    <w:rPr>
      <w:rFonts w:ascii="Courier New" w:eastAsia="Calibri" w:hAnsi="Courier New" w:cs="Courier New"/>
      <w:sz w:val="20"/>
      <w:lang w:eastAsia="zh-CN"/>
    </w:rPr>
  </w:style>
  <w:style w:type="character" w:customStyle="1" w:styleId="fn-ref">
    <w:name w:val="fn-ref"/>
    <w:basedOn w:val="Domylnaczcionkaakapitu"/>
    <w:rsid w:val="007B449B"/>
  </w:style>
  <w:style w:type="character" w:customStyle="1" w:styleId="pktZnak">
    <w:name w:val="pkt Znak"/>
    <w:link w:val="pkt"/>
    <w:locked/>
    <w:rsid w:val="00DA2191"/>
    <w:rPr>
      <w:rFonts w:ascii="Times New Roman" w:eastAsia="Times New Roman" w:hAnsi="Times New Roman" w:cs="Times New Roman"/>
      <w:sz w:val="24"/>
      <w:szCs w:val="20"/>
      <w:lang w:eastAsia="pl-PL"/>
    </w:rPr>
  </w:style>
  <w:style w:type="character" w:customStyle="1" w:styleId="Nierozpoznanawzmianka2">
    <w:name w:val="Nierozpoznana wzmianka2"/>
    <w:basedOn w:val="Domylnaczcionkaakapitu"/>
    <w:uiPriority w:val="99"/>
    <w:semiHidden/>
    <w:unhideWhenUsed/>
    <w:rsid w:val="00605C28"/>
    <w:rPr>
      <w:color w:val="605E5C"/>
      <w:shd w:val="clear" w:color="auto" w:fill="E1DFDD"/>
    </w:rPr>
  </w:style>
  <w:style w:type="paragraph" w:customStyle="1" w:styleId="Style14">
    <w:name w:val="Style14"/>
    <w:basedOn w:val="Normalny"/>
    <w:uiPriority w:val="99"/>
    <w:rsid w:val="006100BF"/>
    <w:pPr>
      <w:widowControl w:val="0"/>
      <w:suppressAutoHyphens w:val="0"/>
      <w:overflowPunct/>
      <w:autoSpaceDN w:val="0"/>
      <w:adjustRightInd w:val="0"/>
      <w:spacing w:line="274" w:lineRule="exact"/>
      <w:ind w:hanging="274"/>
      <w:textAlignment w:val="auto"/>
    </w:pPr>
    <w:rPr>
      <w:szCs w:val="24"/>
    </w:rPr>
  </w:style>
  <w:style w:type="paragraph" w:customStyle="1" w:styleId="Style19">
    <w:name w:val="Style19"/>
    <w:basedOn w:val="Normalny"/>
    <w:uiPriority w:val="99"/>
    <w:rsid w:val="006100BF"/>
    <w:pPr>
      <w:widowControl w:val="0"/>
      <w:suppressAutoHyphens w:val="0"/>
      <w:overflowPunct/>
      <w:autoSpaceDN w:val="0"/>
      <w:adjustRightInd w:val="0"/>
      <w:spacing w:line="275" w:lineRule="exact"/>
      <w:ind w:hanging="278"/>
      <w:jc w:val="both"/>
      <w:textAlignment w:val="auto"/>
    </w:pPr>
    <w:rPr>
      <w:szCs w:val="24"/>
    </w:rPr>
  </w:style>
  <w:style w:type="character" w:customStyle="1" w:styleId="text2">
    <w:name w:val="text2"/>
    <w:rsid w:val="006100BF"/>
  </w:style>
  <w:style w:type="paragraph" w:customStyle="1" w:styleId="Zwykytekst2">
    <w:name w:val="Zwykły tekst2"/>
    <w:basedOn w:val="Normalny"/>
    <w:rsid w:val="00FA684C"/>
    <w:pPr>
      <w:widowControl w:val="0"/>
      <w:overflowPunct/>
      <w:autoSpaceDE/>
      <w:textAlignment w:val="auto"/>
    </w:pPr>
    <w:rPr>
      <w:rFonts w:ascii="Courier New" w:eastAsia="Lucida Sans Unicode" w:hAnsi="Courier New" w:cs="Courier New"/>
      <w:kern w:val="1"/>
      <w:sz w:val="20"/>
      <w:szCs w:val="24"/>
      <w:lang w:eastAsia="hi-IN" w:bidi="hi-IN"/>
    </w:rPr>
  </w:style>
  <w:style w:type="paragraph" w:styleId="Lista2">
    <w:name w:val="List 2"/>
    <w:basedOn w:val="Normalny"/>
    <w:uiPriority w:val="99"/>
    <w:rsid w:val="00FA684C"/>
    <w:pPr>
      <w:widowControl w:val="0"/>
      <w:overflowPunct/>
      <w:autoSpaceDE/>
      <w:ind w:left="566" w:hanging="283"/>
      <w:contextualSpacing/>
      <w:textAlignment w:val="auto"/>
    </w:pPr>
    <w:rPr>
      <w:rFonts w:eastAsia="Lucida Sans Unicode" w:cs="Mangal"/>
      <w:kern w:val="1"/>
      <w:szCs w:val="21"/>
      <w:lang w:eastAsia="hi-IN" w:bidi="hi-IN"/>
    </w:rPr>
  </w:style>
  <w:style w:type="paragraph" w:customStyle="1" w:styleId="blockquote">
    <w:name w:val="blockquote"/>
    <w:basedOn w:val="Normalny"/>
    <w:rsid w:val="00BF0A34"/>
    <w:pPr>
      <w:suppressAutoHyphens w:val="0"/>
      <w:overflowPunct/>
      <w:autoSpaceDE/>
      <w:spacing w:before="100" w:beforeAutospacing="1" w:after="100" w:afterAutospacing="1"/>
      <w:textAlignment w:val="auto"/>
    </w:pPr>
    <w:rPr>
      <w:rFonts w:eastAsiaTheme="minorHAnsi"/>
      <w:szCs w:val="24"/>
    </w:rPr>
  </w:style>
  <w:style w:type="paragraph" w:customStyle="1" w:styleId="Styl5">
    <w:name w:val="Styl5"/>
    <w:basedOn w:val="Zwykytekst"/>
    <w:link w:val="Styl5Znak"/>
    <w:qFormat/>
    <w:rsid w:val="002F4A35"/>
    <w:pPr>
      <w:widowControl/>
      <w:autoSpaceDE/>
      <w:autoSpaceDN/>
      <w:adjustRightInd/>
      <w:ind w:left="360"/>
      <w:jc w:val="both"/>
    </w:pPr>
    <w:rPr>
      <w:rFonts w:ascii="Times New Roman" w:eastAsia="MS Mincho" w:hAnsi="Times New Roman"/>
      <w:sz w:val="24"/>
      <w:szCs w:val="24"/>
      <w:lang w:val="pl-PL" w:eastAsia="pl-PL"/>
    </w:rPr>
  </w:style>
  <w:style w:type="character" w:customStyle="1" w:styleId="Styl5Znak">
    <w:name w:val="Styl5 Znak"/>
    <w:link w:val="Styl5"/>
    <w:locked/>
    <w:rsid w:val="002F4A35"/>
    <w:rPr>
      <w:rFonts w:ascii="Times New Roman" w:eastAsia="MS Mincho"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A734E2"/>
    <w:rPr>
      <w:color w:val="605E5C"/>
      <w:shd w:val="clear" w:color="auto" w:fill="E1DFDD"/>
    </w:rPr>
  </w:style>
  <w:style w:type="character" w:customStyle="1" w:styleId="Teksttreci4">
    <w:name w:val="Tekst treści (4)_"/>
    <w:link w:val="Teksttreci40"/>
    <w:locked/>
    <w:rsid w:val="006A6BF7"/>
    <w:rPr>
      <w:rFonts w:ascii="Verdana" w:hAnsi="Verdana"/>
      <w:sz w:val="19"/>
      <w:shd w:val="clear" w:color="auto" w:fill="FFFFFF"/>
    </w:rPr>
  </w:style>
  <w:style w:type="paragraph" w:customStyle="1" w:styleId="Teksttreci40">
    <w:name w:val="Tekst treści (4)"/>
    <w:basedOn w:val="Normalny"/>
    <w:link w:val="Teksttreci4"/>
    <w:rsid w:val="006A6BF7"/>
    <w:pPr>
      <w:shd w:val="clear" w:color="auto" w:fill="FFFFFF"/>
      <w:suppressAutoHyphens w:val="0"/>
      <w:overflowPunct/>
      <w:autoSpaceDE/>
      <w:spacing w:before="240" w:after="240" w:line="240" w:lineRule="atLeast"/>
      <w:ind w:hanging="1420"/>
      <w:jc w:val="both"/>
      <w:textAlignment w:val="auto"/>
    </w:pPr>
    <w:rPr>
      <w:rFonts w:ascii="Verdana" w:eastAsiaTheme="minorHAnsi" w:hAnsi="Verdana" w:cstheme="minorBidi"/>
      <w:sz w:val="19"/>
      <w:szCs w:val="22"/>
      <w:lang w:eastAsia="en-US"/>
    </w:rPr>
  </w:style>
  <w:style w:type="paragraph" w:customStyle="1" w:styleId="pkt1">
    <w:name w:val="pkt1"/>
    <w:basedOn w:val="pkt"/>
    <w:rsid w:val="00C954CB"/>
    <w:pPr>
      <w:ind w:left="850" w:hanging="425"/>
    </w:pPr>
  </w:style>
  <w:style w:type="character" w:customStyle="1" w:styleId="WW8Num2z0">
    <w:name w:val="WW8Num2z0"/>
    <w:rsid w:val="00C954CB"/>
    <w:rPr>
      <w:rFonts w:ascii="Times New Roman" w:hAnsi="Times New Roman"/>
    </w:rPr>
  </w:style>
  <w:style w:type="paragraph" w:customStyle="1" w:styleId="wypunkt">
    <w:name w:val="wypunkt"/>
    <w:basedOn w:val="Normalny"/>
    <w:rsid w:val="00C954CB"/>
    <w:pPr>
      <w:numPr>
        <w:numId w:val="3"/>
      </w:numPr>
      <w:tabs>
        <w:tab w:val="left" w:pos="0"/>
      </w:tabs>
      <w:suppressAutoHyphens w:val="0"/>
      <w:overflowPunct/>
      <w:autoSpaceDE/>
      <w:spacing w:line="360" w:lineRule="auto"/>
      <w:jc w:val="both"/>
      <w:textAlignment w:val="auto"/>
    </w:pPr>
  </w:style>
  <w:style w:type="paragraph" w:customStyle="1" w:styleId="ust">
    <w:name w:val="ust"/>
    <w:rsid w:val="00C954C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C954CB"/>
    <w:pPr>
      <w:tabs>
        <w:tab w:val="left" w:pos="1080"/>
      </w:tabs>
      <w:suppressAutoHyphens w:val="0"/>
      <w:overflowPunct/>
      <w:autoSpaceDE/>
      <w:spacing w:after="120" w:line="312" w:lineRule="auto"/>
      <w:jc w:val="both"/>
      <w:textAlignment w:val="auto"/>
    </w:pPr>
    <w:rPr>
      <w:sz w:val="26"/>
    </w:rPr>
  </w:style>
  <w:style w:type="paragraph" w:customStyle="1" w:styleId="tx">
    <w:name w:val="tx"/>
    <w:basedOn w:val="Normalny"/>
    <w:rsid w:val="00C954CB"/>
    <w:pPr>
      <w:suppressAutoHyphens w:val="0"/>
      <w:overflowPunct/>
      <w:autoSpaceDE/>
      <w:spacing w:before="100" w:beforeAutospacing="1" w:after="100" w:afterAutospacing="1"/>
      <w:textAlignment w:val="auto"/>
    </w:pPr>
    <w:rPr>
      <w:b/>
      <w:bCs/>
      <w:szCs w:val="24"/>
      <w:lang w:val="en-US" w:eastAsia="en-US"/>
    </w:rPr>
  </w:style>
  <w:style w:type="paragraph" w:styleId="Podpis">
    <w:name w:val="Signature"/>
    <w:basedOn w:val="Normalny"/>
    <w:next w:val="Normalny"/>
    <w:link w:val="PodpisZnak"/>
    <w:uiPriority w:val="99"/>
    <w:qFormat/>
    <w:rsid w:val="00C954CB"/>
    <w:pPr>
      <w:suppressAutoHyphens w:val="0"/>
      <w:overflowPunct/>
      <w:autoSpaceDE/>
      <w:jc w:val="right"/>
      <w:textAlignment w:val="auto"/>
    </w:pPr>
    <w:rPr>
      <w:b/>
      <w:bCs/>
      <w:i/>
      <w:iCs/>
      <w:szCs w:val="24"/>
    </w:rPr>
  </w:style>
  <w:style w:type="character" w:customStyle="1" w:styleId="PodpisZnak">
    <w:name w:val="Podpis Znak"/>
    <w:basedOn w:val="Domylnaczcionkaakapitu"/>
    <w:link w:val="Podpis"/>
    <w:uiPriority w:val="99"/>
    <w:rsid w:val="00C954CB"/>
    <w:rPr>
      <w:rFonts w:ascii="Times New Roman" w:eastAsia="Times New Roman" w:hAnsi="Times New Roman" w:cs="Times New Roman"/>
      <w:b/>
      <w:bCs/>
      <w:i/>
      <w:iCs/>
      <w:sz w:val="24"/>
      <w:szCs w:val="24"/>
      <w:lang w:eastAsia="pl-PL"/>
    </w:rPr>
  </w:style>
  <w:style w:type="paragraph" w:customStyle="1" w:styleId="ust1art">
    <w:name w:val="ust1 art"/>
    <w:rsid w:val="00C954C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C954CB"/>
    <w:pPr>
      <w:suppressAutoHyphens w:val="0"/>
      <w:overflowPunct/>
      <w:autoSpaceDE/>
      <w:textAlignment w:val="auto"/>
    </w:pPr>
    <w:rPr>
      <w:szCs w:val="24"/>
    </w:rPr>
  </w:style>
  <w:style w:type="paragraph" w:styleId="Listapunktowana">
    <w:name w:val="List Bullet"/>
    <w:basedOn w:val="Normalny"/>
    <w:autoRedefine/>
    <w:uiPriority w:val="99"/>
    <w:rsid w:val="00C954CB"/>
    <w:pPr>
      <w:numPr>
        <w:numId w:val="1"/>
      </w:numPr>
      <w:tabs>
        <w:tab w:val="clear" w:pos="360"/>
        <w:tab w:val="num" w:pos="926"/>
      </w:tabs>
      <w:suppressAutoHyphens w:val="0"/>
      <w:overflowPunct/>
      <w:autoSpaceDE/>
      <w:textAlignment w:val="auto"/>
    </w:pPr>
    <w:rPr>
      <w:szCs w:val="24"/>
    </w:rPr>
  </w:style>
  <w:style w:type="paragraph" w:styleId="Listapunktowana2">
    <w:name w:val="List Bullet 2"/>
    <w:basedOn w:val="Normalny"/>
    <w:autoRedefine/>
    <w:uiPriority w:val="99"/>
    <w:rsid w:val="00C954CB"/>
    <w:pPr>
      <w:numPr>
        <w:numId w:val="2"/>
      </w:numPr>
      <w:tabs>
        <w:tab w:val="num" w:pos="2340"/>
      </w:tabs>
      <w:suppressAutoHyphens w:val="0"/>
      <w:overflowPunct/>
      <w:autoSpaceDE/>
      <w:textAlignment w:val="auto"/>
    </w:pPr>
    <w:rPr>
      <w:szCs w:val="24"/>
    </w:rPr>
  </w:style>
  <w:style w:type="paragraph" w:styleId="Listapunktowana3">
    <w:name w:val="List Bullet 3"/>
    <w:basedOn w:val="Normalny"/>
    <w:autoRedefine/>
    <w:uiPriority w:val="99"/>
    <w:rsid w:val="00C954CB"/>
    <w:pPr>
      <w:tabs>
        <w:tab w:val="num" w:pos="643"/>
        <w:tab w:val="num" w:pos="720"/>
        <w:tab w:val="num" w:pos="926"/>
      </w:tabs>
      <w:suppressAutoHyphens w:val="0"/>
      <w:overflowPunct/>
      <w:autoSpaceDE/>
      <w:ind w:left="926" w:hanging="360"/>
      <w:textAlignment w:val="auto"/>
    </w:pPr>
    <w:rPr>
      <w:szCs w:val="24"/>
    </w:rPr>
  </w:style>
  <w:style w:type="paragraph" w:styleId="Lista-kontynuacja">
    <w:name w:val="List Continue"/>
    <w:basedOn w:val="Normalny"/>
    <w:uiPriority w:val="99"/>
    <w:rsid w:val="00C954CB"/>
    <w:pPr>
      <w:suppressAutoHyphens w:val="0"/>
      <w:overflowPunct/>
      <w:autoSpaceDE/>
      <w:spacing w:after="120"/>
      <w:ind w:left="283"/>
      <w:textAlignment w:val="auto"/>
    </w:pPr>
    <w:rPr>
      <w:szCs w:val="24"/>
    </w:rPr>
  </w:style>
  <w:style w:type="paragraph" w:styleId="Lista-kontynuacja2">
    <w:name w:val="List Continue 2"/>
    <w:basedOn w:val="Normalny"/>
    <w:uiPriority w:val="99"/>
    <w:rsid w:val="00C954CB"/>
    <w:pPr>
      <w:suppressAutoHyphens w:val="0"/>
      <w:overflowPunct/>
      <w:autoSpaceDE/>
      <w:spacing w:after="120"/>
      <w:ind w:left="566"/>
      <w:textAlignment w:val="auto"/>
    </w:pPr>
    <w:rPr>
      <w:szCs w:val="24"/>
    </w:rPr>
  </w:style>
  <w:style w:type="paragraph" w:customStyle="1" w:styleId="CharZnakCharZnakCharZnakCharZnak">
    <w:name w:val="Char Znak Char Znak Char Znak Char Znak"/>
    <w:basedOn w:val="Normalny"/>
    <w:rsid w:val="00C954CB"/>
    <w:pPr>
      <w:suppressAutoHyphens w:val="0"/>
      <w:overflowPunct/>
      <w:autoSpaceDE/>
      <w:textAlignment w:val="auto"/>
    </w:pPr>
    <w:rPr>
      <w:szCs w:val="24"/>
    </w:rPr>
  </w:style>
  <w:style w:type="paragraph" w:customStyle="1" w:styleId="CharZnakCharZnakCharZnakCharZnak1">
    <w:name w:val="Char Znak Char Znak Char Znak Char Znak1"/>
    <w:basedOn w:val="Normalny"/>
    <w:rsid w:val="00C954CB"/>
    <w:pPr>
      <w:suppressAutoHyphens w:val="0"/>
      <w:overflowPunct/>
      <w:autoSpaceDE/>
      <w:textAlignment w:val="auto"/>
    </w:pPr>
    <w:rPr>
      <w:szCs w:val="24"/>
    </w:rPr>
  </w:style>
  <w:style w:type="paragraph" w:customStyle="1" w:styleId="CharZnakCharZnakCharZnakCharZnakZnakZnakZnakZnakZnakZnak">
    <w:name w:val="Char Znak Char Znak Char Znak Char Znak Znak Znak Znak Znak Znak Znak"/>
    <w:basedOn w:val="Normalny"/>
    <w:rsid w:val="00C954CB"/>
    <w:pPr>
      <w:suppressAutoHyphens w:val="0"/>
      <w:overflowPunct/>
      <w:autoSpaceDE/>
      <w:textAlignment w:val="auto"/>
    </w:pPr>
    <w:rPr>
      <w:szCs w:val="24"/>
    </w:rPr>
  </w:style>
  <w:style w:type="character" w:customStyle="1" w:styleId="apple-style-span">
    <w:name w:val="apple-style-span"/>
    <w:basedOn w:val="Domylnaczcionkaakapitu"/>
    <w:rsid w:val="00C954CB"/>
    <w:rPr>
      <w:rFonts w:cs="Times New Roman"/>
    </w:rPr>
  </w:style>
  <w:style w:type="paragraph" w:customStyle="1" w:styleId="Tekstpodstawowywcity31">
    <w:name w:val="Tekst podstawowy wcięty 31"/>
    <w:basedOn w:val="Normalny"/>
    <w:rsid w:val="00C954CB"/>
    <w:pPr>
      <w:overflowPunct/>
      <w:ind w:left="360"/>
      <w:jc w:val="both"/>
      <w:textAlignment w:val="auto"/>
    </w:pPr>
    <w:rPr>
      <w:rFonts w:ascii="Arial" w:hAnsi="Arial"/>
      <w:color w:val="000000"/>
      <w:sz w:val="22"/>
      <w:szCs w:val="24"/>
      <w:lang w:eastAsia="ar-SA"/>
    </w:rPr>
  </w:style>
  <w:style w:type="paragraph" w:customStyle="1" w:styleId="Tekstpodstawowywcity32">
    <w:name w:val="Tekst podstawowy wcięty 32"/>
    <w:basedOn w:val="Normalny"/>
    <w:rsid w:val="00C954CB"/>
    <w:pPr>
      <w:overflowPunct/>
      <w:ind w:left="360"/>
      <w:textAlignment w:val="auto"/>
    </w:pPr>
    <w:rPr>
      <w:rFonts w:ascii="Arial" w:hAnsi="Arial"/>
      <w:i/>
      <w:color w:val="000000"/>
      <w:sz w:val="22"/>
      <w:szCs w:val="24"/>
      <w:lang w:eastAsia="ar-SA"/>
    </w:rPr>
  </w:style>
  <w:style w:type="paragraph" w:customStyle="1" w:styleId="Normalny4">
    <w:name w:val="Normalny+4"/>
    <w:basedOn w:val="Default"/>
    <w:next w:val="Default"/>
    <w:rsid w:val="00C954CB"/>
    <w:pPr>
      <w:adjustRightInd w:val="0"/>
    </w:pPr>
    <w:rPr>
      <w:rFonts w:ascii="Arial" w:hAnsi="Arial" w:cs="Times New Roman"/>
      <w:color w:val="auto"/>
    </w:rPr>
  </w:style>
  <w:style w:type="paragraph" w:customStyle="1" w:styleId="Tekstpodstawowy230">
    <w:name w:val="Tekst podstawowy 2+3"/>
    <w:basedOn w:val="Default"/>
    <w:next w:val="Default"/>
    <w:rsid w:val="00C954CB"/>
    <w:pPr>
      <w:adjustRightInd w:val="0"/>
    </w:pPr>
    <w:rPr>
      <w:rFonts w:ascii="Arial" w:hAnsi="Arial" w:cs="Times New Roman"/>
      <w:color w:val="auto"/>
    </w:rPr>
  </w:style>
  <w:style w:type="paragraph" w:customStyle="1" w:styleId="arimr">
    <w:name w:val="arimr"/>
    <w:basedOn w:val="Normalny"/>
    <w:rsid w:val="00C954CB"/>
    <w:pPr>
      <w:widowControl w:val="0"/>
      <w:suppressAutoHyphens w:val="0"/>
      <w:overflowPunct/>
      <w:autoSpaceDE/>
      <w:snapToGrid w:val="0"/>
      <w:spacing w:line="360" w:lineRule="auto"/>
      <w:textAlignment w:val="auto"/>
    </w:pPr>
    <w:rPr>
      <w:lang w:val="en-US"/>
    </w:rPr>
  </w:style>
  <w:style w:type="paragraph" w:customStyle="1" w:styleId="Tytu0">
    <w:name w:val="Tytu?"/>
    <w:basedOn w:val="Normalny"/>
    <w:rsid w:val="00C954CB"/>
    <w:pPr>
      <w:suppressAutoHyphens w:val="0"/>
      <w:autoSpaceDN w:val="0"/>
      <w:adjustRightInd w:val="0"/>
      <w:jc w:val="center"/>
      <w:textAlignment w:val="auto"/>
    </w:pPr>
    <w:rPr>
      <w:b/>
    </w:rPr>
  </w:style>
  <w:style w:type="paragraph" w:customStyle="1" w:styleId="paragraf">
    <w:name w:val="paragraf"/>
    <w:basedOn w:val="Normalny"/>
    <w:rsid w:val="00C954CB"/>
    <w:pPr>
      <w:keepNext/>
      <w:numPr>
        <w:numId w:val="4"/>
      </w:numPr>
      <w:suppressAutoHyphens w:val="0"/>
      <w:overflowPunct/>
      <w:autoSpaceDE/>
      <w:spacing w:before="240" w:after="120" w:line="312" w:lineRule="auto"/>
      <w:jc w:val="center"/>
      <w:textAlignment w:val="auto"/>
    </w:pPr>
    <w:rPr>
      <w:b/>
      <w:sz w:val="26"/>
    </w:rPr>
  </w:style>
  <w:style w:type="paragraph" w:customStyle="1" w:styleId="litera">
    <w:name w:val="litera"/>
    <w:basedOn w:val="Normalny"/>
    <w:rsid w:val="00C954CB"/>
    <w:pPr>
      <w:tabs>
        <w:tab w:val="left" w:pos="720"/>
      </w:tabs>
      <w:suppressAutoHyphens w:val="0"/>
      <w:overflowPunct/>
      <w:autoSpaceDE/>
      <w:spacing w:after="120" w:line="288" w:lineRule="auto"/>
      <w:ind w:left="720" w:hanging="432"/>
      <w:jc w:val="both"/>
      <w:textAlignment w:val="auto"/>
    </w:pPr>
    <w:rPr>
      <w:sz w:val="26"/>
    </w:rPr>
  </w:style>
  <w:style w:type="paragraph" w:customStyle="1" w:styleId="podpisy">
    <w:name w:val="podpisy"/>
    <w:basedOn w:val="Normalny"/>
    <w:rsid w:val="00C954CB"/>
    <w:pPr>
      <w:keepNext/>
      <w:keepLines/>
      <w:tabs>
        <w:tab w:val="center" w:pos="2268"/>
        <w:tab w:val="center" w:pos="7371"/>
      </w:tabs>
      <w:suppressAutoHyphens w:val="0"/>
      <w:overflowPunct/>
      <w:autoSpaceDE/>
      <w:spacing w:before="600" w:line="288" w:lineRule="auto"/>
      <w:jc w:val="both"/>
      <w:textAlignment w:val="auto"/>
    </w:pPr>
    <w:rPr>
      <w:sz w:val="26"/>
    </w:rPr>
  </w:style>
  <w:style w:type="paragraph" w:customStyle="1" w:styleId="Akapitzlist1">
    <w:name w:val="Akapit z listą1"/>
    <w:basedOn w:val="Normalny"/>
    <w:rsid w:val="00C954CB"/>
    <w:pPr>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styleId="Mapadokumentu">
    <w:name w:val="Document Map"/>
    <w:basedOn w:val="Normalny"/>
    <w:link w:val="MapadokumentuZnak"/>
    <w:uiPriority w:val="99"/>
    <w:rsid w:val="00C954CB"/>
    <w:pPr>
      <w:suppressAutoHyphens w:val="0"/>
      <w:overflowPunct/>
      <w:autoSpaceDE/>
      <w:textAlignment w:val="auto"/>
    </w:pPr>
    <w:rPr>
      <w:rFonts w:ascii="Tahoma" w:hAnsi="Tahoma" w:cs="Tahoma"/>
      <w:sz w:val="16"/>
      <w:szCs w:val="16"/>
    </w:rPr>
  </w:style>
  <w:style w:type="character" w:customStyle="1" w:styleId="MapadokumentuZnak">
    <w:name w:val="Mapa dokumentu Znak"/>
    <w:basedOn w:val="Domylnaczcionkaakapitu"/>
    <w:link w:val="Mapadokumentu"/>
    <w:uiPriority w:val="99"/>
    <w:rsid w:val="00C954CB"/>
    <w:rPr>
      <w:rFonts w:ascii="Tahoma" w:eastAsia="Times New Roman" w:hAnsi="Tahoma" w:cs="Tahoma"/>
      <w:sz w:val="16"/>
      <w:szCs w:val="16"/>
      <w:lang w:eastAsia="pl-PL"/>
    </w:rPr>
  </w:style>
  <w:style w:type="paragraph" w:customStyle="1" w:styleId="ZnakZnak1">
    <w:name w:val="Znak Znak1"/>
    <w:basedOn w:val="Normalny"/>
    <w:uiPriority w:val="99"/>
    <w:rsid w:val="00C954CB"/>
    <w:pPr>
      <w:suppressAutoHyphens w:val="0"/>
      <w:overflowPunct/>
      <w:autoSpaceDE/>
      <w:textAlignment w:val="auto"/>
    </w:pPr>
    <w:rPr>
      <w:rFonts w:ascii="Arial" w:hAnsi="Arial" w:cs="Arial"/>
      <w:szCs w:val="24"/>
    </w:rPr>
  </w:style>
  <w:style w:type="paragraph" w:styleId="Spistreci1">
    <w:name w:val="toc 1"/>
    <w:basedOn w:val="Normalny"/>
    <w:next w:val="Normalny"/>
    <w:autoRedefine/>
    <w:uiPriority w:val="39"/>
    <w:rsid w:val="00C954CB"/>
    <w:pPr>
      <w:tabs>
        <w:tab w:val="left" w:pos="480"/>
        <w:tab w:val="right" w:leader="dot" w:pos="9062"/>
      </w:tabs>
      <w:suppressAutoHyphens w:val="0"/>
      <w:overflowPunct/>
      <w:autoSpaceDE/>
      <w:textAlignment w:val="auto"/>
    </w:pPr>
    <w:rPr>
      <w:rFonts w:ascii="Arial" w:hAnsi="Arial"/>
      <w:b/>
      <w:szCs w:val="24"/>
    </w:rPr>
  </w:style>
  <w:style w:type="paragraph" w:customStyle="1" w:styleId="xl53">
    <w:name w:val="xl53"/>
    <w:basedOn w:val="Normalny"/>
    <w:rsid w:val="00C954CB"/>
    <w:pPr>
      <w:suppressAutoHyphens w:val="0"/>
      <w:overflowPunct/>
      <w:autoSpaceDE/>
      <w:spacing w:before="100" w:beforeAutospacing="1" w:after="100" w:afterAutospacing="1"/>
      <w:jc w:val="center"/>
      <w:textAlignment w:val="center"/>
    </w:pPr>
    <w:rPr>
      <w:b/>
      <w:bCs/>
      <w:szCs w:val="24"/>
    </w:rPr>
  </w:style>
  <w:style w:type="character" w:customStyle="1" w:styleId="ZnakZnak13">
    <w:name w:val="Znak Znak13"/>
    <w:locked/>
    <w:rsid w:val="00C954CB"/>
    <w:rPr>
      <w:rFonts w:ascii="Arial" w:hAnsi="Arial"/>
      <w:b/>
      <w:sz w:val="22"/>
      <w:lang w:val="pl-PL" w:eastAsia="pl-PL"/>
    </w:rPr>
  </w:style>
  <w:style w:type="character" w:customStyle="1" w:styleId="ZnakZnak8">
    <w:name w:val="Znak Znak8"/>
    <w:locked/>
    <w:rsid w:val="00C954CB"/>
    <w:rPr>
      <w:sz w:val="24"/>
      <w:lang w:val="pl-PL" w:eastAsia="pl-PL"/>
    </w:rPr>
  </w:style>
  <w:style w:type="paragraph" w:customStyle="1" w:styleId="Tekstpodstawowy211">
    <w:name w:val="Tekst podstawowy 211"/>
    <w:basedOn w:val="Normalny"/>
    <w:rsid w:val="00C954CB"/>
    <w:pPr>
      <w:suppressAutoHyphens w:val="0"/>
      <w:autoSpaceDN w:val="0"/>
      <w:adjustRightInd w:val="0"/>
      <w:jc w:val="center"/>
    </w:pPr>
    <w:rPr>
      <w:rFonts w:ascii="Tahoma" w:hAnsi="Tahoma"/>
      <w:smallCaps/>
      <w:kern w:val="144"/>
      <w:sz w:val="20"/>
    </w:rPr>
  </w:style>
  <w:style w:type="paragraph" w:customStyle="1" w:styleId="wt-listawielopoziomowa">
    <w:name w:val="wt-lista_wielopoziomowa"/>
    <w:basedOn w:val="Normalny"/>
    <w:rsid w:val="00C954CB"/>
    <w:pPr>
      <w:numPr>
        <w:numId w:val="6"/>
      </w:numPr>
      <w:suppressAutoHyphens w:val="0"/>
      <w:overflowPunct/>
      <w:autoSpaceDE/>
      <w:spacing w:before="120" w:after="120"/>
      <w:textAlignment w:val="auto"/>
    </w:pPr>
    <w:rPr>
      <w:rFonts w:ascii="Arial" w:hAnsi="Arial" w:cs="Arial"/>
      <w:sz w:val="22"/>
      <w:szCs w:val="24"/>
    </w:rPr>
  </w:style>
  <w:style w:type="character" w:customStyle="1" w:styleId="FontStyle17">
    <w:name w:val="Font Style17"/>
    <w:rsid w:val="00C954CB"/>
    <w:rPr>
      <w:rFonts w:ascii="Arial Unicode MS" w:eastAsia="Times New Roman"/>
      <w:sz w:val="18"/>
    </w:rPr>
  </w:style>
  <w:style w:type="paragraph" w:customStyle="1" w:styleId="wylicz">
    <w:name w:val="wylicz"/>
    <w:basedOn w:val="Normalny"/>
    <w:rsid w:val="00C954CB"/>
    <w:pPr>
      <w:suppressAutoHyphens w:val="0"/>
      <w:overflowPunct/>
      <w:autoSpaceDE/>
      <w:ind w:left="993" w:hanging="426"/>
      <w:textAlignment w:val="auto"/>
    </w:pPr>
    <w:rPr>
      <w:rFonts w:ascii="Arial" w:hAnsi="Arial"/>
      <w:sz w:val="22"/>
      <w:lang w:val="de-DE"/>
    </w:rPr>
  </w:style>
  <w:style w:type="paragraph" w:customStyle="1" w:styleId="podpunkt">
    <w:name w:val="podpunkt"/>
    <w:basedOn w:val="Normalny"/>
    <w:rsid w:val="00C954CB"/>
    <w:pPr>
      <w:suppressAutoHyphens w:val="0"/>
      <w:overflowPunct/>
      <w:autoSpaceDE/>
      <w:ind w:left="567"/>
      <w:textAlignment w:val="auto"/>
    </w:pPr>
    <w:rPr>
      <w:rFonts w:ascii="Arial" w:hAnsi="Arial"/>
      <w:b/>
      <w:sz w:val="22"/>
      <w:lang w:val="de-DE"/>
    </w:rPr>
  </w:style>
  <w:style w:type="paragraph" w:customStyle="1" w:styleId="AbsatzTableFormat">
    <w:name w:val="AbsatzTableFormat"/>
    <w:basedOn w:val="Normalny"/>
    <w:rsid w:val="00C954CB"/>
    <w:pPr>
      <w:overflowPunct/>
      <w:autoSpaceDE/>
      <w:ind w:left="-69"/>
      <w:textAlignment w:val="auto"/>
    </w:pPr>
    <w:rPr>
      <w:rFonts w:eastAsia="MS Mincho"/>
      <w:sz w:val="16"/>
      <w:szCs w:val="16"/>
      <w:lang w:eastAsia="ar-SA"/>
    </w:rPr>
  </w:style>
  <w:style w:type="character" w:styleId="UyteHipercze">
    <w:name w:val="FollowedHyperlink"/>
    <w:basedOn w:val="Domylnaczcionkaakapitu"/>
    <w:uiPriority w:val="99"/>
    <w:semiHidden/>
    <w:unhideWhenUsed/>
    <w:rsid w:val="00C954CB"/>
    <w:rPr>
      <w:rFonts w:cs="Times New Roman"/>
      <w:color w:val="800080"/>
      <w:u w:val="single"/>
    </w:rPr>
  </w:style>
  <w:style w:type="character" w:customStyle="1" w:styleId="Teksttreci0">
    <w:name w:val="Tekst treści_"/>
    <w:locked/>
    <w:rsid w:val="00C954CB"/>
    <w:rPr>
      <w:rFonts w:ascii="Verdana" w:hAnsi="Verdana"/>
      <w:sz w:val="19"/>
      <w:shd w:val="clear" w:color="auto" w:fill="FFFFFF"/>
    </w:rPr>
  </w:style>
  <w:style w:type="character" w:customStyle="1" w:styleId="TeksttreciPogrubienie">
    <w:name w:val="Tekst treści + Pogrubienie"/>
    <w:rsid w:val="00C954CB"/>
    <w:rPr>
      <w:rFonts w:ascii="Verdana" w:hAnsi="Verdana"/>
      <w:b/>
      <w:spacing w:val="0"/>
      <w:sz w:val="19"/>
      <w:shd w:val="clear" w:color="auto" w:fill="FFFFFF"/>
    </w:rPr>
  </w:style>
  <w:style w:type="character" w:customStyle="1" w:styleId="Nagwek31">
    <w:name w:val="Nagłówek #3_"/>
    <w:link w:val="Nagwek32"/>
    <w:locked/>
    <w:rsid w:val="00C954CB"/>
    <w:rPr>
      <w:rFonts w:ascii="Verdana" w:hAnsi="Verdana"/>
      <w:sz w:val="19"/>
      <w:shd w:val="clear" w:color="auto" w:fill="FFFFFF"/>
    </w:rPr>
  </w:style>
  <w:style w:type="character" w:customStyle="1" w:styleId="Nagwek3Arial">
    <w:name w:val="Nagłówek #3 + Arial"/>
    <w:aliases w:val="Bez pogrubienia,Kursywa"/>
    <w:rsid w:val="00C954CB"/>
    <w:rPr>
      <w:rFonts w:ascii="Arial" w:hAnsi="Arial"/>
      <w:b/>
      <w:i/>
      <w:sz w:val="19"/>
      <w:shd w:val="clear" w:color="auto" w:fill="FFFFFF"/>
    </w:rPr>
  </w:style>
  <w:style w:type="paragraph" w:customStyle="1" w:styleId="Nagwek32">
    <w:name w:val="Nagłówek #3"/>
    <w:basedOn w:val="Normalny"/>
    <w:link w:val="Nagwek31"/>
    <w:rsid w:val="00C954CB"/>
    <w:pPr>
      <w:shd w:val="clear" w:color="auto" w:fill="FFFFFF"/>
      <w:suppressAutoHyphens w:val="0"/>
      <w:overflowPunct/>
      <w:autoSpaceDE/>
      <w:spacing w:line="241" w:lineRule="exact"/>
      <w:ind w:hanging="720"/>
      <w:jc w:val="both"/>
      <w:textAlignment w:val="auto"/>
      <w:outlineLvl w:val="2"/>
    </w:pPr>
    <w:rPr>
      <w:rFonts w:ascii="Verdana" w:eastAsiaTheme="minorHAnsi" w:hAnsi="Verdana" w:cstheme="minorBidi"/>
      <w:sz w:val="19"/>
      <w:szCs w:val="22"/>
      <w:lang w:eastAsia="en-US"/>
    </w:rPr>
  </w:style>
  <w:style w:type="character" w:customStyle="1" w:styleId="Teksttreci8">
    <w:name w:val="Tekst treści (8)_"/>
    <w:link w:val="Teksttreci80"/>
    <w:locked/>
    <w:rsid w:val="00C954CB"/>
    <w:rPr>
      <w:rFonts w:ascii="Verdana" w:hAnsi="Verdana"/>
      <w:sz w:val="28"/>
      <w:shd w:val="clear" w:color="auto" w:fill="FFFFFF"/>
    </w:rPr>
  </w:style>
  <w:style w:type="paragraph" w:customStyle="1" w:styleId="Teksttreci80">
    <w:name w:val="Tekst treści (8)"/>
    <w:basedOn w:val="Normalny"/>
    <w:link w:val="Teksttreci8"/>
    <w:rsid w:val="00C954CB"/>
    <w:pPr>
      <w:shd w:val="clear" w:color="auto" w:fill="FFFFFF"/>
      <w:suppressAutoHyphens w:val="0"/>
      <w:overflowPunct/>
      <w:autoSpaceDE/>
      <w:spacing w:after="1080" w:line="240" w:lineRule="atLeast"/>
      <w:textAlignment w:val="auto"/>
    </w:pPr>
    <w:rPr>
      <w:rFonts w:ascii="Verdana" w:eastAsiaTheme="minorHAnsi" w:hAnsi="Verdana" w:cstheme="minorBidi"/>
      <w:sz w:val="28"/>
      <w:szCs w:val="22"/>
      <w:lang w:eastAsia="en-US"/>
    </w:rPr>
  </w:style>
  <w:style w:type="paragraph" w:customStyle="1" w:styleId="rdtytu">
    <w:name w:val="Śródtytuł"/>
    <w:basedOn w:val="Podtytu"/>
    <w:rsid w:val="00C954CB"/>
    <w:pPr>
      <w:keepNext/>
      <w:spacing w:before="480" w:after="120"/>
    </w:pPr>
    <w:rPr>
      <w:rFonts w:ascii="Arial" w:hAnsi="Arial"/>
      <w:smallCaps/>
      <w:color w:val="auto"/>
      <w:sz w:val="26"/>
      <w:szCs w:val="20"/>
    </w:rPr>
  </w:style>
  <w:style w:type="paragraph" w:customStyle="1" w:styleId="Strony">
    <w:name w:val="Strony"/>
    <w:basedOn w:val="Normalny"/>
    <w:rsid w:val="00C954CB"/>
    <w:pPr>
      <w:suppressAutoHyphens w:val="0"/>
      <w:overflowPunct/>
      <w:autoSpaceDE/>
      <w:spacing w:before="120"/>
      <w:ind w:left="3402" w:hanging="1701"/>
      <w:textAlignment w:val="auto"/>
    </w:pPr>
    <w:rPr>
      <w:rFonts w:ascii="Arial" w:hAnsi="Arial"/>
      <w:sz w:val="20"/>
    </w:rPr>
  </w:style>
  <w:style w:type="paragraph" w:customStyle="1" w:styleId="NazwaStrony">
    <w:name w:val="Nazwa Strony"/>
    <w:basedOn w:val="Tekstpodstawowy"/>
    <w:rsid w:val="00C954CB"/>
    <w:pPr>
      <w:widowControl/>
      <w:suppressAutoHyphens w:val="0"/>
      <w:overflowPunct/>
      <w:autoSpaceDE/>
      <w:spacing w:before="120"/>
      <w:ind w:left="567"/>
      <w:textAlignment w:val="auto"/>
    </w:pPr>
    <w:rPr>
      <w:rFonts w:ascii="Arial" w:hAnsi="Arial"/>
      <w:smallCaps/>
      <w:sz w:val="20"/>
      <w:lang w:val="pl-PL" w:eastAsia="pl-PL"/>
    </w:rPr>
  </w:style>
  <w:style w:type="character" w:customStyle="1" w:styleId="highlight">
    <w:name w:val="highlight"/>
    <w:basedOn w:val="Domylnaczcionkaakapitu"/>
    <w:rsid w:val="00C954CB"/>
  </w:style>
  <w:style w:type="character" w:customStyle="1" w:styleId="fontstyle01">
    <w:name w:val="fontstyle01"/>
    <w:basedOn w:val="Domylnaczcionkaakapitu"/>
    <w:rsid w:val="00A15BE2"/>
    <w:rPr>
      <w:rFonts w:ascii="Calibri" w:hAnsi="Calibri" w:cs="Calibri" w:hint="default"/>
      <w:b w:val="0"/>
      <w:bCs w:val="0"/>
      <w:i w:val="0"/>
      <w:iCs w:val="0"/>
      <w:color w:val="000000"/>
      <w:sz w:val="20"/>
      <w:szCs w:val="20"/>
    </w:rPr>
  </w:style>
  <w:style w:type="character" w:customStyle="1" w:styleId="Nierozpoznanawzmianka4">
    <w:name w:val="Nierozpoznana wzmianka4"/>
    <w:basedOn w:val="Domylnaczcionkaakapitu"/>
    <w:uiPriority w:val="99"/>
    <w:semiHidden/>
    <w:unhideWhenUsed/>
    <w:rsid w:val="0063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817">
      <w:bodyDiv w:val="1"/>
      <w:marLeft w:val="0"/>
      <w:marRight w:val="0"/>
      <w:marTop w:val="0"/>
      <w:marBottom w:val="0"/>
      <w:divBdr>
        <w:top w:val="none" w:sz="0" w:space="0" w:color="auto"/>
        <w:left w:val="none" w:sz="0" w:space="0" w:color="auto"/>
        <w:bottom w:val="none" w:sz="0" w:space="0" w:color="auto"/>
        <w:right w:val="none" w:sz="0" w:space="0" w:color="auto"/>
      </w:divBdr>
      <w:divsChild>
        <w:div w:id="2076588078">
          <w:marLeft w:val="360"/>
          <w:marRight w:val="0"/>
          <w:marTop w:val="0"/>
          <w:marBottom w:val="72"/>
          <w:divBdr>
            <w:top w:val="none" w:sz="0" w:space="0" w:color="auto"/>
            <w:left w:val="none" w:sz="0" w:space="0" w:color="auto"/>
            <w:bottom w:val="none" w:sz="0" w:space="0" w:color="auto"/>
            <w:right w:val="none" w:sz="0" w:space="0" w:color="auto"/>
          </w:divBdr>
        </w:div>
        <w:div w:id="1379553633">
          <w:marLeft w:val="360"/>
          <w:marRight w:val="0"/>
          <w:marTop w:val="0"/>
          <w:marBottom w:val="72"/>
          <w:divBdr>
            <w:top w:val="none" w:sz="0" w:space="0" w:color="auto"/>
            <w:left w:val="none" w:sz="0" w:space="0" w:color="auto"/>
            <w:bottom w:val="none" w:sz="0" w:space="0" w:color="auto"/>
            <w:right w:val="none" w:sz="0" w:space="0" w:color="auto"/>
          </w:divBdr>
        </w:div>
      </w:divsChild>
    </w:div>
    <w:div w:id="173081742">
      <w:bodyDiv w:val="1"/>
      <w:marLeft w:val="0"/>
      <w:marRight w:val="0"/>
      <w:marTop w:val="0"/>
      <w:marBottom w:val="0"/>
      <w:divBdr>
        <w:top w:val="none" w:sz="0" w:space="0" w:color="auto"/>
        <w:left w:val="none" w:sz="0" w:space="0" w:color="auto"/>
        <w:bottom w:val="none" w:sz="0" w:space="0" w:color="auto"/>
        <w:right w:val="none" w:sz="0" w:space="0" w:color="auto"/>
      </w:divBdr>
    </w:div>
    <w:div w:id="282352257">
      <w:bodyDiv w:val="1"/>
      <w:marLeft w:val="0"/>
      <w:marRight w:val="0"/>
      <w:marTop w:val="0"/>
      <w:marBottom w:val="0"/>
      <w:divBdr>
        <w:top w:val="none" w:sz="0" w:space="0" w:color="auto"/>
        <w:left w:val="none" w:sz="0" w:space="0" w:color="auto"/>
        <w:bottom w:val="none" w:sz="0" w:space="0" w:color="auto"/>
        <w:right w:val="none" w:sz="0" w:space="0" w:color="auto"/>
      </w:divBdr>
      <w:divsChild>
        <w:div w:id="935213781">
          <w:marLeft w:val="360"/>
          <w:marRight w:val="0"/>
          <w:marTop w:val="72"/>
          <w:marBottom w:val="72"/>
          <w:divBdr>
            <w:top w:val="none" w:sz="0" w:space="0" w:color="auto"/>
            <w:left w:val="none" w:sz="0" w:space="0" w:color="auto"/>
            <w:bottom w:val="none" w:sz="0" w:space="0" w:color="auto"/>
            <w:right w:val="none" w:sz="0" w:space="0" w:color="auto"/>
          </w:divBdr>
          <w:divsChild>
            <w:div w:id="11615926">
              <w:marLeft w:val="360"/>
              <w:marRight w:val="0"/>
              <w:marTop w:val="0"/>
              <w:marBottom w:val="0"/>
              <w:divBdr>
                <w:top w:val="none" w:sz="0" w:space="0" w:color="auto"/>
                <w:left w:val="none" w:sz="0" w:space="0" w:color="auto"/>
                <w:bottom w:val="none" w:sz="0" w:space="0" w:color="auto"/>
                <w:right w:val="none" w:sz="0" w:space="0" w:color="auto"/>
              </w:divBdr>
            </w:div>
            <w:div w:id="1951278761">
              <w:marLeft w:val="360"/>
              <w:marRight w:val="0"/>
              <w:marTop w:val="0"/>
              <w:marBottom w:val="0"/>
              <w:divBdr>
                <w:top w:val="none" w:sz="0" w:space="0" w:color="auto"/>
                <w:left w:val="none" w:sz="0" w:space="0" w:color="auto"/>
                <w:bottom w:val="none" w:sz="0" w:space="0" w:color="auto"/>
                <w:right w:val="none" w:sz="0" w:space="0" w:color="auto"/>
              </w:divBdr>
            </w:div>
            <w:div w:id="1190142980">
              <w:marLeft w:val="360"/>
              <w:marRight w:val="0"/>
              <w:marTop w:val="0"/>
              <w:marBottom w:val="0"/>
              <w:divBdr>
                <w:top w:val="none" w:sz="0" w:space="0" w:color="auto"/>
                <w:left w:val="none" w:sz="0" w:space="0" w:color="auto"/>
                <w:bottom w:val="none" w:sz="0" w:space="0" w:color="auto"/>
                <w:right w:val="none" w:sz="0" w:space="0" w:color="auto"/>
              </w:divBdr>
            </w:div>
            <w:div w:id="881600935">
              <w:marLeft w:val="360"/>
              <w:marRight w:val="0"/>
              <w:marTop w:val="0"/>
              <w:marBottom w:val="0"/>
              <w:divBdr>
                <w:top w:val="none" w:sz="0" w:space="0" w:color="auto"/>
                <w:left w:val="none" w:sz="0" w:space="0" w:color="auto"/>
                <w:bottom w:val="none" w:sz="0" w:space="0" w:color="auto"/>
                <w:right w:val="none" w:sz="0" w:space="0" w:color="auto"/>
              </w:divBdr>
            </w:div>
            <w:div w:id="88912">
              <w:marLeft w:val="360"/>
              <w:marRight w:val="0"/>
              <w:marTop w:val="0"/>
              <w:marBottom w:val="0"/>
              <w:divBdr>
                <w:top w:val="none" w:sz="0" w:space="0" w:color="auto"/>
                <w:left w:val="none" w:sz="0" w:space="0" w:color="auto"/>
                <w:bottom w:val="none" w:sz="0" w:space="0" w:color="auto"/>
                <w:right w:val="none" w:sz="0" w:space="0" w:color="auto"/>
              </w:divBdr>
            </w:div>
          </w:divsChild>
        </w:div>
        <w:div w:id="336690395">
          <w:marLeft w:val="360"/>
          <w:marRight w:val="0"/>
          <w:marTop w:val="0"/>
          <w:marBottom w:val="72"/>
          <w:divBdr>
            <w:top w:val="none" w:sz="0" w:space="0" w:color="auto"/>
            <w:left w:val="none" w:sz="0" w:space="0" w:color="auto"/>
            <w:bottom w:val="none" w:sz="0" w:space="0" w:color="auto"/>
            <w:right w:val="none" w:sz="0" w:space="0" w:color="auto"/>
          </w:divBdr>
        </w:div>
      </w:divsChild>
    </w:div>
    <w:div w:id="307441613">
      <w:bodyDiv w:val="1"/>
      <w:marLeft w:val="0"/>
      <w:marRight w:val="0"/>
      <w:marTop w:val="0"/>
      <w:marBottom w:val="0"/>
      <w:divBdr>
        <w:top w:val="none" w:sz="0" w:space="0" w:color="auto"/>
        <w:left w:val="none" w:sz="0" w:space="0" w:color="auto"/>
        <w:bottom w:val="none" w:sz="0" w:space="0" w:color="auto"/>
        <w:right w:val="none" w:sz="0" w:space="0" w:color="auto"/>
      </w:divBdr>
    </w:div>
    <w:div w:id="334578778">
      <w:bodyDiv w:val="1"/>
      <w:marLeft w:val="0"/>
      <w:marRight w:val="0"/>
      <w:marTop w:val="0"/>
      <w:marBottom w:val="0"/>
      <w:divBdr>
        <w:top w:val="none" w:sz="0" w:space="0" w:color="auto"/>
        <w:left w:val="none" w:sz="0" w:space="0" w:color="auto"/>
        <w:bottom w:val="none" w:sz="0" w:space="0" w:color="auto"/>
        <w:right w:val="none" w:sz="0" w:space="0" w:color="auto"/>
      </w:divBdr>
      <w:divsChild>
        <w:div w:id="1560168221">
          <w:marLeft w:val="360"/>
          <w:marRight w:val="0"/>
          <w:marTop w:val="72"/>
          <w:marBottom w:val="72"/>
          <w:divBdr>
            <w:top w:val="none" w:sz="0" w:space="0" w:color="auto"/>
            <w:left w:val="none" w:sz="0" w:space="0" w:color="auto"/>
            <w:bottom w:val="none" w:sz="0" w:space="0" w:color="auto"/>
            <w:right w:val="none" w:sz="0" w:space="0" w:color="auto"/>
          </w:divBdr>
        </w:div>
        <w:div w:id="1205211028">
          <w:marLeft w:val="360"/>
          <w:marRight w:val="0"/>
          <w:marTop w:val="0"/>
          <w:marBottom w:val="72"/>
          <w:divBdr>
            <w:top w:val="none" w:sz="0" w:space="0" w:color="auto"/>
            <w:left w:val="none" w:sz="0" w:space="0" w:color="auto"/>
            <w:bottom w:val="none" w:sz="0" w:space="0" w:color="auto"/>
            <w:right w:val="none" w:sz="0" w:space="0" w:color="auto"/>
          </w:divBdr>
        </w:div>
        <w:div w:id="527908583">
          <w:marLeft w:val="360"/>
          <w:marRight w:val="0"/>
          <w:marTop w:val="0"/>
          <w:marBottom w:val="72"/>
          <w:divBdr>
            <w:top w:val="none" w:sz="0" w:space="0" w:color="auto"/>
            <w:left w:val="none" w:sz="0" w:space="0" w:color="auto"/>
            <w:bottom w:val="none" w:sz="0" w:space="0" w:color="auto"/>
            <w:right w:val="none" w:sz="0" w:space="0" w:color="auto"/>
          </w:divBdr>
        </w:div>
        <w:div w:id="1049374937">
          <w:marLeft w:val="360"/>
          <w:marRight w:val="0"/>
          <w:marTop w:val="0"/>
          <w:marBottom w:val="72"/>
          <w:divBdr>
            <w:top w:val="none" w:sz="0" w:space="0" w:color="auto"/>
            <w:left w:val="none" w:sz="0" w:space="0" w:color="auto"/>
            <w:bottom w:val="none" w:sz="0" w:space="0" w:color="auto"/>
            <w:right w:val="none" w:sz="0" w:space="0" w:color="auto"/>
          </w:divBdr>
        </w:div>
        <w:div w:id="2062096827">
          <w:marLeft w:val="360"/>
          <w:marRight w:val="0"/>
          <w:marTop w:val="0"/>
          <w:marBottom w:val="72"/>
          <w:divBdr>
            <w:top w:val="none" w:sz="0" w:space="0" w:color="auto"/>
            <w:left w:val="none" w:sz="0" w:space="0" w:color="auto"/>
            <w:bottom w:val="none" w:sz="0" w:space="0" w:color="auto"/>
            <w:right w:val="none" w:sz="0" w:space="0" w:color="auto"/>
          </w:divBdr>
        </w:div>
        <w:div w:id="671296228">
          <w:marLeft w:val="360"/>
          <w:marRight w:val="0"/>
          <w:marTop w:val="0"/>
          <w:marBottom w:val="72"/>
          <w:divBdr>
            <w:top w:val="none" w:sz="0" w:space="0" w:color="auto"/>
            <w:left w:val="none" w:sz="0" w:space="0" w:color="auto"/>
            <w:bottom w:val="none" w:sz="0" w:space="0" w:color="auto"/>
            <w:right w:val="none" w:sz="0" w:space="0" w:color="auto"/>
          </w:divBdr>
        </w:div>
      </w:divsChild>
    </w:div>
    <w:div w:id="342561767">
      <w:bodyDiv w:val="1"/>
      <w:marLeft w:val="0"/>
      <w:marRight w:val="0"/>
      <w:marTop w:val="0"/>
      <w:marBottom w:val="0"/>
      <w:divBdr>
        <w:top w:val="none" w:sz="0" w:space="0" w:color="auto"/>
        <w:left w:val="none" w:sz="0" w:space="0" w:color="auto"/>
        <w:bottom w:val="none" w:sz="0" w:space="0" w:color="auto"/>
        <w:right w:val="none" w:sz="0" w:space="0" w:color="auto"/>
      </w:divBdr>
      <w:divsChild>
        <w:div w:id="791675173">
          <w:marLeft w:val="0"/>
          <w:marRight w:val="0"/>
          <w:marTop w:val="72"/>
          <w:marBottom w:val="0"/>
          <w:divBdr>
            <w:top w:val="none" w:sz="0" w:space="0" w:color="auto"/>
            <w:left w:val="none" w:sz="0" w:space="0" w:color="auto"/>
            <w:bottom w:val="none" w:sz="0" w:space="0" w:color="auto"/>
            <w:right w:val="none" w:sz="0" w:space="0" w:color="auto"/>
          </w:divBdr>
        </w:div>
        <w:div w:id="2113158504">
          <w:marLeft w:val="0"/>
          <w:marRight w:val="0"/>
          <w:marTop w:val="72"/>
          <w:marBottom w:val="0"/>
          <w:divBdr>
            <w:top w:val="none" w:sz="0" w:space="0" w:color="auto"/>
            <w:left w:val="none" w:sz="0" w:space="0" w:color="auto"/>
            <w:bottom w:val="none" w:sz="0" w:space="0" w:color="auto"/>
            <w:right w:val="none" w:sz="0" w:space="0" w:color="auto"/>
          </w:divBdr>
        </w:div>
        <w:div w:id="1341351303">
          <w:marLeft w:val="0"/>
          <w:marRight w:val="0"/>
          <w:marTop w:val="72"/>
          <w:marBottom w:val="0"/>
          <w:divBdr>
            <w:top w:val="none" w:sz="0" w:space="0" w:color="auto"/>
            <w:left w:val="none" w:sz="0" w:space="0" w:color="auto"/>
            <w:bottom w:val="none" w:sz="0" w:space="0" w:color="auto"/>
            <w:right w:val="none" w:sz="0" w:space="0" w:color="auto"/>
          </w:divBdr>
        </w:div>
      </w:divsChild>
    </w:div>
    <w:div w:id="357859076">
      <w:bodyDiv w:val="1"/>
      <w:marLeft w:val="0"/>
      <w:marRight w:val="0"/>
      <w:marTop w:val="0"/>
      <w:marBottom w:val="0"/>
      <w:divBdr>
        <w:top w:val="none" w:sz="0" w:space="0" w:color="auto"/>
        <w:left w:val="none" w:sz="0" w:space="0" w:color="auto"/>
        <w:bottom w:val="none" w:sz="0" w:space="0" w:color="auto"/>
        <w:right w:val="none" w:sz="0" w:space="0" w:color="auto"/>
      </w:divBdr>
      <w:divsChild>
        <w:div w:id="1834949394">
          <w:marLeft w:val="360"/>
          <w:marRight w:val="0"/>
          <w:marTop w:val="72"/>
          <w:marBottom w:val="72"/>
          <w:divBdr>
            <w:top w:val="none" w:sz="0" w:space="0" w:color="auto"/>
            <w:left w:val="none" w:sz="0" w:space="0" w:color="auto"/>
            <w:bottom w:val="none" w:sz="0" w:space="0" w:color="auto"/>
            <w:right w:val="none" w:sz="0" w:space="0" w:color="auto"/>
          </w:divBdr>
        </w:div>
      </w:divsChild>
    </w:div>
    <w:div w:id="362636766">
      <w:bodyDiv w:val="1"/>
      <w:marLeft w:val="0"/>
      <w:marRight w:val="0"/>
      <w:marTop w:val="0"/>
      <w:marBottom w:val="0"/>
      <w:divBdr>
        <w:top w:val="none" w:sz="0" w:space="0" w:color="auto"/>
        <w:left w:val="none" w:sz="0" w:space="0" w:color="auto"/>
        <w:bottom w:val="none" w:sz="0" w:space="0" w:color="auto"/>
        <w:right w:val="none" w:sz="0" w:space="0" w:color="auto"/>
      </w:divBdr>
    </w:div>
    <w:div w:id="390738214">
      <w:bodyDiv w:val="1"/>
      <w:marLeft w:val="0"/>
      <w:marRight w:val="0"/>
      <w:marTop w:val="0"/>
      <w:marBottom w:val="0"/>
      <w:divBdr>
        <w:top w:val="none" w:sz="0" w:space="0" w:color="auto"/>
        <w:left w:val="none" w:sz="0" w:space="0" w:color="auto"/>
        <w:bottom w:val="none" w:sz="0" w:space="0" w:color="auto"/>
        <w:right w:val="none" w:sz="0" w:space="0" w:color="auto"/>
      </w:divBdr>
    </w:div>
    <w:div w:id="478229582">
      <w:bodyDiv w:val="1"/>
      <w:marLeft w:val="0"/>
      <w:marRight w:val="0"/>
      <w:marTop w:val="0"/>
      <w:marBottom w:val="0"/>
      <w:divBdr>
        <w:top w:val="none" w:sz="0" w:space="0" w:color="auto"/>
        <w:left w:val="none" w:sz="0" w:space="0" w:color="auto"/>
        <w:bottom w:val="none" w:sz="0" w:space="0" w:color="auto"/>
        <w:right w:val="none" w:sz="0" w:space="0" w:color="auto"/>
      </w:divBdr>
      <w:divsChild>
        <w:div w:id="1945306603">
          <w:marLeft w:val="360"/>
          <w:marRight w:val="0"/>
          <w:marTop w:val="0"/>
          <w:marBottom w:val="72"/>
          <w:divBdr>
            <w:top w:val="none" w:sz="0" w:space="0" w:color="auto"/>
            <w:left w:val="none" w:sz="0" w:space="0" w:color="auto"/>
            <w:bottom w:val="none" w:sz="0" w:space="0" w:color="auto"/>
            <w:right w:val="none" w:sz="0" w:space="0" w:color="auto"/>
          </w:divBdr>
        </w:div>
        <w:div w:id="7953689">
          <w:marLeft w:val="360"/>
          <w:marRight w:val="0"/>
          <w:marTop w:val="0"/>
          <w:marBottom w:val="72"/>
          <w:divBdr>
            <w:top w:val="none" w:sz="0" w:space="0" w:color="auto"/>
            <w:left w:val="none" w:sz="0" w:space="0" w:color="auto"/>
            <w:bottom w:val="none" w:sz="0" w:space="0" w:color="auto"/>
            <w:right w:val="none" w:sz="0" w:space="0" w:color="auto"/>
          </w:divBdr>
        </w:div>
        <w:div w:id="685442320">
          <w:marLeft w:val="360"/>
          <w:marRight w:val="0"/>
          <w:marTop w:val="0"/>
          <w:marBottom w:val="72"/>
          <w:divBdr>
            <w:top w:val="none" w:sz="0" w:space="0" w:color="auto"/>
            <w:left w:val="none" w:sz="0" w:space="0" w:color="auto"/>
            <w:bottom w:val="none" w:sz="0" w:space="0" w:color="auto"/>
            <w:right w:val="none" w:sz="0" w:space="0" w:color="auto"/>
          </w:divBdr>
        </w:div>
        <w:div w:id="1105884834">
          <w:marLeft w:val="360"/>
          <w:marRight w:val="0"/>
          <w:marTop w:val="0"/>
          <w:marBottom w:val="72"/>
          <w:divBdr>
            <w:top w:val="none" w:sz="0" w:space="0" w:color="auto"/>
            <w:left w:val="none" w:sz="0" w:space="0" w:color="auto"/>
            <w:bottom w:val="none" w:sz="0" w:space="0" w:color="auto"/>
            <w:right w:val="none" w:sz="0" w:space="0" w:color="auto"/>
          </w:divBdr>
        </w:div>
        <w:div w:id="1185553060">
          <w:marLeft w:val="360"/>
          <w:marRight w:val="0"/>
          <w:marTop w:val="0"/>
          <w:marBottom w:val="72"/>
          <w:divBdr>
            <w:top w:val="none" w:sz="0" w:space="0" w:color="auto"/>
            <w:left w:val="none" w:sz="0" w:space="0" w:color="auto"/>
            <w:bottom w:val="none" w:sz="0" w:space="0" w:color="auto"/>
            <w:right w:val="none" w:sz="0" w:space="0" w:color="auto"/>
          </w:divBdr>
        </w:div>
        <w:div w:id="527060673">
          <w:marLeft w:val="360"/>
          <w:marRight w:val="0"/>
          <w:marTop w:val="0"/>
          <w:marBottom w:val="72"/>
          <w:divBdr>
            <w:top w:val="none" w:sz="0" w:space="0" w:color="auto"/>
            <w:left w:val="none" w:sz="0" w:space="0" w:color="auto"/>
            <w:bottom w:val="none" w:sz="0" w:space="0" w:color="auto"/>
            <w:right w:val="none" w:sz="0" w:space="0" w:color="auto"/>
          </w:divBdr>
        </w:div>
        <w:div w:id="1809934537">
          <w:marLeft w:val="360"/>
          <w:marRight w:val="0"/>
          <w:marTop w:val="0"/>
          <w:marBottom w:val="72"/>
          <w:divBdr>
            <w:top w:val="none" w:sz="0" w:space="0" w:color="auto"/>
            <w:left w:val="none" w:sz="0" w:space="0" w:color="auto"/>
            <w:bottom w:val="none" w:sz="0" w:space="0" w:color="auto"/>
            <w:right w:val="none" w:sz="0" w:space="0" w:color="auto"/>
          </w:divBdr>
        </w:div>
      </w:divsChild>
    </w:div>
    <w:div w:id="494492897">
      <w:bodyDiv w:val="1"/>
      <w:marLeft w:val="0"/>
      <w:marRight w:val="0"/>
      <w:marTop w:val="0"/>
      <w:marBottom w:val="0"/>
      <w:divBdr>
        <w:top w:val="none" w:sz="0" w:space="0" w:color="auto"/>
        <w:left w:val="none" w:sz="0" w:space="0" w:color="auto"/>
        <w:bottom w:val="none" w:sz="0" w:space="0" w:color="auto"/>
        <w:right w:val="none" w:sz="0" w:space="0" w:color="auto"/>
      </w:divBdr>
      <w:divsChild>
        <w:div w:id="1840658569">
          <w:marLeft w:val="360"/>
          <w:marRight w:val="0"/>
          <w:marTop w:val="0"/>
          <w:marBottom w:val="72"/>
          <w:divBdr>
            <w:top w:val="none" w:sz="0" w:space="0" w:color="auto"/>
            <w:left w:val="none" w:sz="0" w:space="0" w:color="auto"/>
            <w:bottom w:val="none" w:sz="0" w:space="0" w:color="auto"/>
            <w:right w:val="none" w:sz="0" w:space="0" w:color="auto"/>
          </w:divBdr>
        </w:div>
        <w:div w:id="2030833482">
          <w:marLeft w:val="360"/>
          <w:marRight w:val="0"/>
          <w:marTop w:val="0"/>
          <w:marBottom w:val="72"/>
          <w:divBdr>
            <w:top w:val="none" w:sz="0" w:space="0" w:color="auto"/>
            <w:left w:val="none" w:sz="0" w:space="0" w:color="auto"/>
            <w:bottom w:val="none" w:sz="0" w:space="0" w:color="auto"/>
            <w:right w:val="none" w:sz="0" w:space="0" w:color="auto"/>
          </w:divBdr>
        </w:div>
        <w:div w:id="571811158">
          <w:marLeft w:val="360"/>
          <w:marRight w:val="0"/>
          <w:marTop w:val="0"/>
          <w:marBottom w:val="72"/>
          <w:divBdr>
            <w:top w:val="none" w:sz="0" w:space="0" w:color="auto"/>
            <w:left w:val="none" w:sz="0" w:space="0" w:color="auto"/>
            <w:bottom w:val="none" w:sz="0" w:space="0" w:color="auto"/>
            <w:right w:val="none" w:sz="0" w:space="0" w:color="auto"/>
          </w:divBdr>
        </w:div>
        <w:div w:id="1616206410">
          <w:marLeft w:val="360"/>
          <w:marRight w:val="0"/>
          <w:marTop w:val="0"/>
          <w:marBottom w:val="72"/>
          <w:divBdr>
            <w:top w:val="none" w:sz="0" w:space="0" w:color="auto"/>
            <w:left w:val="none" w:sz="0" w:space="0" w:color="auto"/>
            <w:bottom w:val="none" w:sz="0" w:space="0" w:color="auto"/>
            <w:right w:val="none" w:sz="0" w:space="0" w:color="auto"/>
          </w:divBdr>
        </w:div>
        <w:div w:id="1598782358">
          <w:marLeft w:val="360"/>
          <w:marRight w:val="0"/>
          <w:marTop w:val="0"/>
          <w:marBottom w:val="72"/>
          <w:divBdr>
            <w:top w:val="none" w:sz="0" w:space="0" w:color="auto"/>
            <w:left w:val="none" w:sz="0" w:space="0" w:color="auto"/>
            <w:bottom w:val="none" w:sz="0" w:space="0" w:color="auto"/>
            <w:right w:val="none" w:sz="0" w:space="0" w:color="auto"/>
          </w:divBdr>
        </w:div>
        <w:div w:id="1563442645">
          <w:marLeft w:val="360"/>
          <w:marRight w:val="0"/>
          <w:marTop w:val="0"/>
          <w:marBottom w:val="72"/>
          <w:divBdr>
            <w:top w:val="none" w:sz="0" w:space="0" w:color="auto"/>
            <w:left w:val="none" w:sz="0" w:space="0" w:color="auto"/>
            <w:bottom w:val="none" w:sz="0" w:space="0" w:color="auto"/>
            <w:right w:val="none" w:sz="0" w:space="0" w:color="auto"/>
          </w:divBdr>
        </w:div>
        <w:div w:id="952446182">
          <w:marLeft w:val="360"/>
          <w:marRight w:val="0"/>
          <w:marTop w:val="0"/>
          <w:marBottom w:val="72"/>
          <w:divBdr>
            <w:top w:val="none" w:sz="0" w:space="0" w:color="auto"/>
            <w:left w:val="none" w:sz="0" w:space="0" w:color="auto"/>
            <w:bottom w:val="none" w:sz="0" w:space="0" w:color="auto"/>
            <w:right w:val="none" w:sz="0" w:space="0" w:color="auto"/>
          </w:divBdr>
        </w:div>
        <w:div w:id="425806053">
          <w:marLeft w:val="360"/>
          <w:marRight w:val="0"/>
          <w:marTop w:val="0"/>
          <w:marBottom w:val="72"/>
          <w:divBdr>
            <w:top w:val="none" w:sz="0" w:space="0" w:color="auto"/>
            <w:left w:val="none" w:sz="0" w:space="0" w:color="auto"/>
            <w:bottom w:val="none" w:sz="0" w:space="0" w:color="auto"/>
            <w:right w:val="none" w:sz="0" w:space="0" w:color="auto"/>
          </w:divBdr>
        </w:div>
      </w:divsChild>
    </w:div>
    <w:div w:id="496578941">
      <w:bodyDiv w:val="1"/>
      <w:marLeft w:val="0"/>
      <w:marRight w:val="0"/>
      <w:marTop w:val="0"/>
      <w:marBottom w:val="0"/>
      <w:divBdr>
        <w:top w:val="none" w:sz="0" w:space="0" w:color="auto"/>
        <w:left w:val="none" w:sz="0" w:space="0" w:color="auto"/>
        <w:bottom w:val="none" w:sz="0" w:space="0" w:color="auto"/>
        <w:right w:val="none" w:sz="0" w:space="0" w:color="auto"/>
      </w:divBdr>
      <w:divsChild>
        <w:div w:id="270557628">
          <w:marLeft w:val="360"/>
          <w:marRight w:val="0"/>
          <w:marTop w:val="72"/>
          <w:marBottom w:val="72"/>
          <w:divBdr>
            <w:top w:val="none" w:sz="0" w:space="0" w:color="auto"/>
            <w:left w:val="none" w:sz="0" w:space="0" w:color="auto"/>
            <w:bottom w:val="none" w:sz="0" w:space="0" w:color="auto"/>
            <w:right w:val="none" w:sz="0" w:space="0" w:color="auto"/>
          </w:divBdr>
          <w:divsChild>
            <w:div w:id="19144652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1262951">
      <w:bodyDiv w:val="1"/>
      <w:marLeft w:val="0"/>
      <w:marRight w:val="0"/>
      <w:marTop w:val="0"/>
      <w:marBottom w:val="0"/>
      <w:divBdr>
        <w:top w:val="none" w:sz="0" w:space="0" w:color="auto"/>
        <w:left w:val="none" w:sz="0" w:space="0" w:color="auto"/>
        <w:bottom w:val="none" w:sz="0" w:space="0" w:color="auto"/>
        <w:right w:val="none" w:sz="0" w:space="0" w:color="auto"/>
      </w:divBdr>
    </w:div>
    <w:div w:id="557982003">
      <w:bodyDiv w:val="1"/>
      <w:marLeft w:val="0"/>
      <w:marRight w:val="0"/>
      <w:marTop w:val="0"/>
      <w:marBottom w:val="0"/>
      <w:divBdr>
        <w:top w:val="none" w:sz="0" w:space="0" w:color="auto"/>
        <w:left w:val="none" w:sz="0" w:space="0" w:color="auto"/>
        <w:bottom w:val="none" w:sz="0" w:space="0" w:color="auto"/>
        <w:right w:val="none" w:sz="0" w:space="0" w:color="auto"/>
      </w:divBdr>
      <w:divsChild>
        <w:div w:id="1619222151">
          <w:marLeft w:val="360"/>
          <w:marRight w:val="0"/>
          <w:marTop w:val="72"/>
          <w:marBottom w:val="72"/>
          <w:divBdr>
            <w:top w:val="none" w:sz="0" w:space="0" w:color="auto"/>
            <w:left w:val="none" w:sz="0" w:space="0" w:color="auto"/>
            <w:bottom w:val="none" w:sz="0" w:space="0" w:color="auto"/>
            <w:right w:val="none" w:sz="0" w:space="0" w:color="auto"/>
          </w:divBdr>
        </w:div>
        <w:div w:id="222185701">
          <w:marLeft w:val="360"/>
          <w:marRight w:val="0"/>
          <w:marTop w:val="0"/>
          <w:marBottom w:val="72"/>
          <w:divBdr>
            <w:top w:val="none" w:sz="0" w:space="0" w:color="auto"/>
            <w:left w:val="none" w:sz="0" w:space="0" w:color="auto"/>
            <w:bottom w:val="none" w:sz="0" w:space="0" w:color="auto"/>
            <w:right w:val="none" w:sz="0" w:space="0" w:color="auto"/>
          </w:divBdr>
        </w:div>
      </w:divsChild>
    </w:div>
    <w:div w:id="582224463">
      <w:bodyDiv w:val="1"/>
      <w:marLeft w:val="0"/>
      <w:marRight w:val="0"/>
      <w:marTop w:val="0"/>
      <w:marBottom w:val="0"/>
      <w:divBdr>
        <w:top w:val="none" w:sz="0" w:space="0" w:color="auto"/>
        <w:left w:val="none" w:sz="0" w:space="0" w:color="auto"/>
        <w:bottom w:val="none" w:sz="0" w:space="0" w:color="auto"/>
        <w:right w:val="none" w:sz="0" w:space="0" w:color="auto"/>
      </w:divBdr>
    </w:div>
    <w:div w:id="653603821">
      <w:bodyDiv w:val="1"/>
      <w:marLeft w:val="0"/>
      <w:marRight w:val="0"/>
      <w:marTop w:val="0"/>
      <w:marBottom w:val="0"/>
      <w:divBdr>
        <w:top w:val="none" w:sz="0" w:space="0" w:color="auto"/>
        <w:left w:val="none" w:sz="0" w:space="0" w:color="auto"/>
        <w:bottom w:val="none" w:sz="0" w:space="0" w:color="auto"/>
        <w:right w:val="none" w:sz="0" w:space="0" w:color="auto"/>
      </w:divBdr>
      <w:divsChild>
        <w:div w:id="917517953">
          <w:marLeft w:val="360"/>
          <w:marRight w:val="0"/>
          <w:marTop w:val="72"/>
          <w:marBottom w:val="72"/>
          <w:divBdr>
            <w:top w:val="none" w:sz="0" w:space="0" w:color="auto"/>
            <w:left w:val="none" w:sz="0" w:space="0" w:color="auto"/>
            <w:bottom w:val="none" w:sz="0" w:space="0" w:color="auto"/>
            <w:right w:val="none" w:sz="0" w:space="0" w:color="auto"/>
          </w:divBdr>
        </w:div>
        <w:div w:id="80180291">
          <w:marLeft w:val="360"/>
          <w:marRight w:val="0"/>
          <w:marTop w:val="0"/>
          <w:marBottom w:val="72"/>
          <w:divBdr>
            <w:top w:val="none" w:sz="0" w:space="0" w:color="auto"/>
            <w:left w:val="none" w:sz="0" w:space="0" w:color="auto"/>
            <w:bottom w:val="none" w:sz="0" w:space="0" w:color="auto"/>
            <w:right w:val="none" w:sz="0" w:space="0" w:color="auto"/>
          </w:divBdr>
        </w:div>
        <w:div w:id="1305086744">
          <w:marLeft w:val="360"/>
          <w:marRight w:val="0"/>
          <w:marTop w:val="0"/>
          <w:marBottom w:val="72"/>
          <w:divBdr>
            <w:top w:val="none" w:sz="0" w:space="0" w:color="auto"/>
            <w:left w:val="none" w:sz="0" w:space="0" w:color="auto"/>
            <w:bottom w:val="none" w:sz="0" w:space="0" w:color="auto"/>
            <w:right w:val="none" w:sz="0" w:space="0" w:color="auto"/>
          </w:divBdr>
        </w:div>
        <w:div w:id="792672644">
          <w:marLeft w:val="360"/>
          <w:marRight w:val="0"/>
          <w:marTop w:val="0"/>
          <w:marBottom w:val="72"/>
          <w:divBdr>
            <w:top w:val="none" w:sz="0" w:space="0" w:color="auto"/>
            <w:left w:val="none" w:sz="0" w:space="0" w:color="auto"/>
            <w:bottom w:val="none" w:sz="0" w:space="0" w:color="auto"/>
            <w:right w:val="none" w:sz="0" w:space="0" w:color="auto"/>
          </w:divBdr>
        </w:div>
      </w:divsChild>
    </w:div>
    <w:div w:id="676081642">
      <w:bodyDiv w:val="1"/>
      <w:marLeft w:val="0"/>
      <w:marRight w:val="0"/>
      <w:marTop w:val="0"/>
      <w:marBottom w:val="0"/>
      <w:divBdr>
        <w:top w:val="none" w:sz="0" w:space="0" w:color="auto"/>
        <w:left w:val="none" w:sz="0" w:space="0" w:color="auto"/>
        <w:bottom w:val="none" w:sz="0" w:space="0" w:color="auto"/>
        <w:right w:val="none" w:sz="0" w:space="0" w:color="auto"/>
      </w:divBdr>
    </w:div>
    <w:div w:id="720251244">
      <w:bodyDiv w:val="1"/>
      <w:marLeft w:val="0"/>
      <w:marRight w:val="0"/>
      <w:marTop w:val="0"/>
      <w:marBottom w:val="0"/>
      <w:divBdr>
        <w:top w:val="none" w:sz="0" w:space="0" w:color="auto"/>
        <w:left w:val="none" w:sz="0" w:space="0" w:color="auto"/>
        <w:bottom w:val="none" w:sz="0" w:space="0" w:color="auto"/>
        <w:right w:val="none" w:sz="0" w:space="0" w:color="auto"/>
      </w:divBdr>
      <w:divsChild>
        <w:div w:id="163206803">
          <w:marLeft w:val="0"/>
          <w:marRight w:val="0"/>
          <w:marTop w:val="72"/>
          <w:marBottom w:val="0"/>
          <w:divBdr>
            <w:top w:val="none" w:sz="0" w:space="0" w:color="auto"/>
            <w:left w:val="none" w:sz="0" w:space="0" w:color="auto"/>
            <w:bottom w:val="none" w:sz="0" w:space="0" w:color="auto"/>
            <w:right w:val="none" w:sz="0" w:space="0" w:color="auto"/>
          </w:divBdr>
          <w:divsChild>
            <w:div w:id="1659306814">
              <w:marLeft w:val="360"/>
              <w:marRight w:val="0"/>
              <w:marTop w:val="72"/>
              <w:marBottom w:val="72"/>
              <w:divBdr>
                <w:top w:val="none" w:sz="0" w:space="0" w:color="auto"/>
                <w:left w:val="none" w:sz="0" w:space="0" w:color="auto"/>
                <w:bottom w:val="none" w:sz="0" w:space="0" w:color="auto"/>
                <w:right w:val="none" w:sz="0" w:space="0" w:color="auto"/>
              </w:divBdr>
            </w:div>
            <w:div w:id="1533347454">
              <w:marLeft w:val="360"/>
              <w:marRight w:val="0"/>
              <w:marTop w:val="0"/>
              <w:marBottom w:val="72"/>
              <w:divBdr>
                <w:top w:val="none" w:sz="0" w:space="0" w:color="auto"/>
                <w:left w:val="none" w:sz="0" w:space="0" w:color="auto"/>
                <w:bottom w:val="none" w:sz="0" w:space="0" w:color="auto"/>
                <w:right w:val="none" w:sz="0" w:space="0" w:color="auto"/>
              </w:divBdr>
            </w:div>
            <w:div w:id="1670518219">
              <w:marLeft w:val="360"/>
              <w:marRight w:val="0"/>
              <w:marTop w:val="0"/>
              <w:marBottom w:val="72"/>
              <w:divBdr>
                <w:top w:val="none" w:sz="0" w:space="0" w:color="auto"/>
                <w:left w:val="none" w:sz="0" w:space="0" w:color="auto"/>
                <w:bottom w:val="none" w:sz="0" w:space="0" w:color="auto"/>
                <w:right w:val="none" w:sz="0" w:space="0" w:color="auto"/>
              </w:divBdr>
              <w:divsChild>
                <w:div w:id="392774629">
                  <w:marLeft w:val="360"/>
                  <w:marRight w:val="0"/>
                  <w:marTop w:val="0"/>
                  <w:marBottom w:val="0"/>
                  <w:divBdr>
                    <w:top w:val="none" w:sz="0" w:space="0" w:color="auto"/>
                    <w:left w:val="none" w:sz="0" w:space="0" w:color="auto"/>
                    <w:bottom w:val="none" w:sz="0" w:space="0" w:color="auto"/>
                    <w:right w:val="none" w:sz="0" w:space="0" w:color="auto"/>
                  </w:divBdr>
                </w:div>
                <w:div w:id="12974947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84392299">
          <w:marLeft w:val="0"/>
          <w:marRight w:val="0"/>
          <w:marTop w:val="72"/>
          <w:marBottom w:val="0"/>
          <w:divBdr>
            <w:top w:val="none" w:sz="0" w:space="0" w:color="auto"/>
            <w:left w:val="none" w:sz="0" w:space="0" w:color="auto"/>
            <w:bottom w:val="none" w:sz="0" w:space="0" w:color="auto"/>
            <w:right w:val="none" w:sz="0" w:space="0" w:color="auto"/>
          </w:divBdr>
        </w:div>
        <w:div w:id="377701562">
          <w:marLeft w:val="0"/>
          <w:marRight w:val="0"/>
          <w:marTop w:val="72"/>
          <w:marBottom w:val="0"/>
          <w:divBdr>
            <w:top w:val="none" w:sz="0" w:space="0" w:color="auto"/>
            <w:left w:val="none" w:sz="0" w:space="0" w:color="auto"/>
            <w:bottom w:val="none" w:sz="0" w:space="0" w:color="auto"/>
            <w:right w:val="none" w:sz="0" w:space="0" w:color="auto"/>
          </w:divBdr>
        </w:div>
      </w:divsChild>
    </w:div>
    <w:div w:id="762651512">
      <w:bodyDiv w:val="1"/>
      <w:marLeft w:val="0"/>
      <w:marRight w:val="0"/>
      <w:marTop w:val="0"/>
      <w:marBottom w:val="0"/>
      <w:divBdr>
        <w:top w:val="none" w:sz="0" w:space="0" w:color="auto"/>
        <w:left w:val="none" w:sz="0" w:space="0" w:color="auto"/>
        <w:bottom w:val="none" w:sz="0" w:space="0" w:color="auto"/>
        <w:right w:val="none" w:sz="0" w:space="0" w:color="auto"/>
      </w:divBdr>
    </w:div>
    <w:div w:id="777598343">
      <w:bodyDiv w:val="1"/>
      <w:marLeft w:val="0"/>
      <w:marRight w:val="0"/>
      <w:marTop w:val="0"/>
      <w:marBottom w:val="0"/>
      <w:divBdr>
        <w:top w:val="none" w:sz="0" w:space="0" w:color="auto"/>
        <w:left w:val="none" w:sz="0" w:space="0" w:color="auto"/>
        <w:bottom w:val="none" w:sz="0" w:space="0" w:color="auto"/>
        <w:right w:val="none" w:sz="0" w:space="0" w:color="auto"/>
      </w:divBdr>
      <w:divsChild>
        <w:div w:id="1635982909">
          <w:marLeft w:val="360"/>
          <w:marRight w:val="0"/>
          <w:marTop w:val="72"/>
          <w:marBottom w:val="72"/>
          <w:divBdr>
            <w:top w:val="none" w:sz="0" w:space="0" w:color="auto"/>
            <w:left w:val="none" w:sz="0" w:space="0" w:color="auto"/>
            <w:bottom w:val="none" w:sz="0" w:space="0" w:color="auto"/>
            <w:right w:val="none" w:sz="0" w:space="0" w:color="auto"/>
          </w:divBdr>
        </w:div>
        <w:div w:id="557590218">
          <w:marLeft w:val="360"/>
          <w:marRight w:val="0"/>
          <w:marTop w:val="0"/>
          <w:marBottom w:val="72"/>
          <w:divBdr>
            <w:top w:val="none" w:sz="0" w:space="0" w:color="auto"/>
            <w:left w:val="none" w:sz="0" w:space="0" w:color="auto"/>
            <w:bottom w:val="none" w:sz="0" w:space="0" w:color="auto"/>
            <w:right w:val="none" w:sz="0" w:space="0" w:color="auto"/>
          </w:divBdr>
        </w:div>
        <w:div w:id="804009999">
          <w:marLeft w:val="360"/>
          <w:marRight w:val="0"/>
          <w:marTop w:val="0"/>
          <w:marBottom w:val="72"/>
          <w:divBdr>
            <w:top w:val="none" w:sz="0" w:space="0" w:color="auto"/>
            <w:left w:val="none" w:sz="0" w:space="0" w:color="auto"/>
            <w:bottom w:val="none" w:sz="0" w:space="0" w:color="auto"/>
            <w:right w:val="none" w:sz="0" w:space="0" w:color="auto"/>
          </w:divBdr>
        </w:div>
      </w:divsChild>
    </w:div>
    <w:div w:id="935675757">
      <w:bodyDiv w:val="1"/>
      <w:marLeft w:val="0"/>
      <w:marRight w:val="0"/>
      <w:marTop w:val="0"/>
      <w:marBottom w:val="0"/>
      <w:divBdr>
        <w:top w:val="none" w:sz="0" w:space="0" w:color="auto"/>
        <w:left w:val="none" w:sz="0" w:space="0" w:color="auto"/>
        <w:bottom w:val="none" w:sz="0" w:space="0" w:color="auto"/>
        <w:right w:val="none" w:sz="0" w:space="0" w:color="auto"/>
      </w:divBdr>
      <w:divsChild>
        <w:div w:id="1327055520">
          <w:marLeft w:val="360"/>
          <w:marRight w:val="0"/>
          <w:marTop w:val="72"/>
          <w:marBottom w:val="72"/>
          <w:divBdr>
            <w:top w:val="none" w:sz="0" w:space="0" w:color="auto"/>
            <w:left w:val="none" w:sz="0" w:space="0" w:color="auto"/>
            <w:bottom w:val="none" w:sz="0" w:space="0" w:color="auto"/>
            <w:right w:val="none" w:sz="0" w:space="0" w:color="auto"/>
          </w:divBdr>
        </w:div>
        <w:div w:id="54819454">
          <w:marLeft w:val="360"/>
          <w:marRight w:val="0"/>
          <w:marTop w:val="0"/>
          <w:marBottom w:val="72"/>
          <w:divBdr>
            <w:top w:val="none" w:sz="0" w:space="0" w:color="auto"/>
            <w:left w:val="none" w:sz="0" w:space="0" w:color="auto"/>
            <w:bottom w:val="none" w:sz="0" w:space="0" w:color="auto"/>
            <w:right w:val="none" w:sz="0" w:space="0" w:color="auto"/>
          </w:divBdr>
        </w:div>
        <w:div w:id="1309281894">
          <w:marLeft w:val="360"/>
          <w:marRight w:val="0"/>
          <w:marTop w:val="0"/>
          <w:marBottom w:val="72"/>
          <w:divBdr>
            <w:top w:val="none" w:sz="0" w:space="0" w:color="auto"/>
            <w:left w:val="none" w:sz="0" w:space="0" w:color="auto"/>
            <w:bottom w:val="none" w:sz="0" w:space="0" w:color="auto"/>
            <w:right w:val="none" w:sz="0" w:space="0" w:color="auto"/>
          </w:divBdr>
        </w:div>
        <w:div w:id="1994600891">
          <w:marLeft w:val="360"/>
          <w:marRight w:val="0"/>
          <w:marTop w:val="0"/>
          <w:marBottom w:val="72"/>
          <w:divBdr>
            <w:top w:val="none" w:sz="0" w:space="0" w:color="auto"/>
            <w:left w:val="none" w:sz="0" w:space="0" w:color="auto"/>
            <w:bottom w:val="none" w:sz="0" w:space="0" w:color="auto"/>
            <w:right w:val="none" w:sz="0" w:space="0" w:color="auto"/>
          </w:divBdr>
        </w:div>
        <w:div w:id="2076049668">
          <w:marLeft w:val="360"/>
          <w:marRight w:val="0"/>
          <w:marTop w:val="0"/>
          <w:marBottom w:val="72"/>
          <w:divBdr>
            <w:top w:val="none" w:sz="0" w:space="0" w:color="auto"/>
            <w:left w:val="none" w:sz="0" w:space="0" w:color="auto"/>
            <w:bottom w:val="none" w:sz="0" w:space="0" w:color="auto"/>
            <w:right w:val="none" w:sz="0" w:space="0" w:color="auto"/>
          </w:divBdr>
        </w:div>
        <w:div w:id="2036036857">
          <w:marLeft w:val="360"/>
          <w:marRight w:val="0"/>
          <w:marTop w:val="0"/>
          <w:marBottom w:val="72"/>
          <w:divBdr>
            <w:top w:val="none" w:sz="0" w:space="0" w:color="auto"/>
            <w:left w:val="none" w:sz="0" w:space="0" w:color="auto"/>
            <w:bottom w:val="none" w:sz="0" w:space="0" w:color="auto"/>
            <w:right w:val="none" w:sz="0" w:space="0" w:color="auto"/>
          </w:divBdr>
        </w:div>
        <w:div w:id="744497001">
          <w:marLeft w:val="360"/>
          <w:marRight w:val="0"/>
          <w:marTop w:val="0"/>
          <w:marBottom w:val="72"/>
          <w:divBdr>
            <w:top w:val="none" w:sz="0" w:space="0" w:color="auto"/>
            <w:left w:val="none" w:sz="0" w:space="0" w:color="auto"/>
            <w:bottom w:val="none" w:sz="0" w:space="0" w:color="auto"/>
            <w:right w:val="none" w:sz="0" w:space="0" w:color="auto"/>
          </w:divBdr>
        </w:div>
        <w:div w:id="2780009">
          <w:marLeft w:val="360"/>
          <w:marRight w:val="0"/>
          <w:marTop w:val="0"/>
          <w:marBottom w:val="72"/>
          <w:divBdr>
            <w:top w:val="none" w:sz="0" w:space="0" w:color="auto"/>
            <w:left w:val="none" w:sz="0" w:space="0" w:color="auto"/>
            <w:bottom w:val="none" w:sz="0" w:space="0" w:color="auto"/>
            <w:right w:val="none" w:sz="0" w:space="0" w:color="auto"/>
          </w:divBdr>
        </w:div>
      </w:divsChild>
    </w:div>
    <w:div w:id="962997417">
      <w:bodyDiv w:val="1"/>
      <w:marLeft w:val="0"/>
      <w:marRight w:val="0"/>
      <w:marTop w:val="0"/>
      <w:marBottom w:val="0"/>
      <w:divBdr>
        <w:top w:val="none" w:sz="0" w:space="0" w:color="auto"/>
        <w:left w:val="none" w:sz="0" w:space="0" w:color="auto"/>
        <w:bottom w:val="none" w:sz="0" w:space="0" w:color="auto"/>
        <w:right w:val="none" w:sz="0" w:space="0" w:color="auto"/>
      </w:divBdr>
      <w:divsChild>
        <w:div w:id="717978578">
          <w:marLeft w:val="360"/>
          <w:marRight w:val="0"/>
          <w:marTop w:val="72"/>
          <w:marBottom w:val="72"/>
          <w:divBdr>
            <w:top w:val="none" w:sz="0" w:space="0" w:color="auto"/>
            <w:left w:val="none" w:sz="0" w:space="0" w:color="auto"/>
            <w:bottom w:val="none" w:sz="0" w:space="0" w:color="auto"/>
            <w:right w:val="none" w:sz="0" w:space="0" w:color="auto"/>
          </w:divBdr>
        </w:div>
        <w:div w:id="390268947">
          <w:marLeft w:val="360"/>
          <w:marRight w:val="0"/>
          <w:marTop w:val="0"/>
          <w:marBottom w:val="72"/>
          <w:divBdr>
            <w:top w:val="none" w:sz="0" w:space="0" w:color="auto"/>
            <w:left w:val="none" w:sz="0" w:space="0" w:color="auto"/>
            <w:bottom w:val="none" w:sz="0" w:space="0" w:color="auto"/>
            <w:right w:val="none" w:sz="0" w:space="0" w:color="auto"/>
          </w:divBdr>
          <w:divsChild>
            <w:div w:id="1182276534">
              <w:marLeft w:val="360"/>
              <w:marRight w:val="0"/>
              <w:marTop w:val="0"/>
              <w:marBottom w:val="0"/>
              <w:divBdr>
                <w:top w:val="none" w:sz="0" w:space="0" w:color="auto"/>
                <w:left w:val="none" w:sz="0" w:space="0" w:color="auto"/>
                <w:bottom w:val="none" w:sz="0" w:space="0" w:color="auto"/>
                <w:right w:val="none" w:sz="0" w:space="0" w:color="auto"/>
              </w:divBdr>
            </w:div>
            <w:div w:id="453132996">
              <w:marLeft w:val="360"/>
              <w:marRight w:val="0"/>
              <w:marTop w:val="0"/>
              <w:marBottom w:val="0"/>
              <w:divBdr>
                <w:top w:val="none" w:sz="0" w:space="0" w:color="auto"/>
                <w:left w:val="none" w:sz="0" w:space="0" w:color="auto"/>
                <w:bottom w:val="none" w:sz="0" w:space="0" w:color="auto"/>
                <w:right w:val="none" w:sz="0" w:space="0" w:color="auto"/>
              </w:divBdr>
            </w:div>
            <w:div w:id="20565863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48725015">
      <w:bodyDiv w:val="1"/>
      <w:marLeft w:val="0"/>
      <w:marRight w:val="0"/>
      <w:marTop w:val="0"/>
      <w:marBottom w:val="0"/>
      <w:divBdr>
        <w:top w:val="none" w:sz="0" w:space="0" w:color="auto"/>
        <w:left w:val="none" w:sz="0" w:space="0" w:color="auto"/>
        <w:bottom w:val="none" w:sz="0" w:space="0" w:color="auto"/>
        <w:right w:val="none" w:sz="0" w:space="0" w:color="auto"/>
      </w:divBdr>
      <w:divsChild>
        <w:div w:id="959187669">
          <w:marLeft w:val="360"/>
          <w:marRight w:val="0"/>
          <w:marTop w:val="72"/>
          <w:marBottom w:val="72"/>
          <w:divBdr>
            <w:top w:val="none" w:sz="0" w:space="0" w:color="auto"/>
            <w:left w:val="none" w:sz="0" w:space="0" w:color="auto"/>
            <w:bottom w:val="none" w:sz="0" w:space="0" w:color="auto"/>
            <w:right w:val="none" w:sz="0" w:space="0" w:color="auto"/>
          </w:divBdr>
        </w:div>
        <w:div w:id="1097335658">
          <w:marLeft w:val="360"/>
          <w:marRight w:val="0"/>
          <w:marTop w:val="0"/>
          <w:marBottom w:val="72"/>
          <w:divBdr>
            <w:top w:val="none" w:sz="0" w:space="0" w:color="auto"/>
            <w:left w:val="none" w:sz="0" w:space="0" w:color="auto"/>
            <w:bottom w:val="none" w:sz="0" w:space="0" w:color="auto"/>
            <w:right w:val="none" w:sz="0" w:space="0" w:color="auto"/>
          </w:divBdr>
          <w:divsChild>
            <w:div w:id="288825973">
              <w:marLeft w:val="360"/>
              <w:marRight w:val="0"/>
              <w:marTop w:val="0"/>
              <w:marBottom w:val="0"/>
              <w:divBdr>
                <w:top w:val="none" w:sz="0" w:space="0" w:color="auto"/>
                <w:left w:val="none" w:sz="0" w:space="0" w:color="auto"/>
                <w:bottom w:val="none" w:sz="0" w:space="0" w:color="auto"/>
                <w:right w:val="none" w:sz="0" w:space="0" w:color="auto"/>
              </w:divBdr>
            </w:div>
            <w:div w:id="1977107222">
              <w:marLeft w:val="360"/>
              <w:marRight w:val="0"/>
              <w:marTop w:val="0"/>
              <w:marBottom w:val="0"/>
              <w:divBdr>
                <w:top w:val="none" w:sz="0" w:space="0" w:color="auto"/>
                <w:left w:val="none" w:sz="0" w:space="0" w:color="auto"/>
                <w:bottom w:val="none" w:sz="0" w:space="0" w:color="auto"/>
                <w:right w:val="none" w:sz="0" w:space="0" w:color="auto"/>
              </w:divBdr>
            </w:div>
          </w:divsChild>
        </w:div>
        <w:div w:id="2087066160">
          <w:marLeft w:val="360"/>
          <w:marRight w:val="0"/>
          <w:marTop w:val="0"/>
          <w:marBottom w:val="72"/>
          <w:divBdr>
            <w:top w:val="none" w:sz="0" w:space="0" w:color="auto"/>
            <w:left w:val="none" w:sz="0" w:space="0" w:color="auto"/>
            <w:bottom w:val="none" w:sz="0" w:space="0" w:color="auto"/>
            <w:right w:val="none" w:sz="0" w:space="0" w:color="auto"/>
          </w:divBdr>
        </w:div>
      </w:divsChild>
    </w:div>
    <w:div w:id="1080910431">
      <w:bodyDiv w:val="1"/>
      <w:marLeft w:val="0"/>
      <w:marRight w:val="0"/>
      <w:marTop w:val="0"/>
      <w:marBottom w:val="0"/>
      <w:divBdr>
        <w:top w:val="none" w:sz="0" w:space="0" w:color="auto"/>
        <w:left w:val="none" w:sz="0" w:space="0" w:color="auto"/>
        <w:bottom w:val="none" w:sz="0" w:space="0" w:color="auto"/>
        <w:right w:val="none" w:sz="0" w:space="0" w:color="auto"/>
      </w:divBdr>
      <w:divsChild>
        <w:div w:id="1757704671">
          <w:marLeft w:val="360"/>
          <w:marRight w:val="0"/>
          <w:marTop w:val="72"/>
          <w:marBottom w:val="72"/>
          <w:divBdr>
            <w:top w:val="none" w:sz="0" w:space="0" w:color="auto"/>
            <w:left w:val="none" w:sz="0" w:space="0" w:color="auto"/>
            <w:bottom w:val="none" w:sz="0" w:space="0" w:color="auto"/>
            <w:right w:val="none" w:sz="0" w:space="0" w:color="auto"/>
          </w:divBdr>
        </w:div>
        <w:div w:id="534779617">
          <w:marLeft w:val="360"/>
          <w:marRight w:val="0"/>
          <w:marTop w:val="0"/>
          <w:marBottom w:val="72"/>
          <w:divBdr>
            <w:top w:val="none" w:sz="0" w:space="0" w:color="auto"/>
            <w:left w:val="none" w:sz="0" w:space="0" w:color="auto"/>
            <w:bottom w:val="none" w:sz="0" w:space="0" w:color="auto"/>
            <w:right w:val="none" w:sz="0" w:space="0" w:color="auto"/>
          </w:divBdr>
        </w:div>
      </w:divsChild>
    </w:div>
    <w:div w:id="1185365295">
      <w:bodyDiv w:val="1"/>
      <w:marLeft w:val="0"/>
      <w:marRight w:val="0"/>
      <w:marTop w:val="0"/>
      <w:marBottom w:val="0"/>
      <w:divBdr>
        <w:top w:val="none" w:sz="0" w:space="0" w:color="auto"/>
        <w:left w:val="none" w:sz="0" w:space="0" w:color="auto"/>
        <w:bottom w:val="none" w:sz="0" w:space="0" w:color="auto"/>
        <w:right w:val="none" w:sz="0" w:space="0" w:color="auto"/>
      </w:divBdr>
      <w:divsChild>
        <w:div w:id="758058800">
          <w:marLeft w:val="0"/>
          <w:marRight w:val="0"/>
          <w:marTop w:val="72"/>
          <w:marBottom w:val="0"/>
          <w:divBdr>
            <w:top w:val="none" w:sz="0" w:space="0" w:color="auto"/>
            <w:left w:val="none" w:sz="0" w:space="0" w:color="auto"/>
            <w:bottom w:val="none" w:sz="0" w:space="0" w:color="auto"/>
            <w:right w:val="none" w:sz="0" w:space="0" w:color="auto"/>
          </w:divBdr>
        </w:div>
        <w:div w:id="511841874">
          <w:marLeft w:val="0"/>
          <w:marRight w:val="0"/>
          <w:marTop w:val="72"/>
          <w:marBottom w:val="0"/>
          <w:divBdr>
            <w:top w:val="none" w:sz="0" w:space="0" w:color="auto"/>
            <w:left w:val="none" w:sz="0" w:space="0" w:color="auto"/>
            <w:bottom w:val="none" w:sz="0" w:space="0" w:color="auto"/>
            <w:right w:val="none" w:sz="0" w:space="0" w:color="auto"/>
          </w:divBdr>
        </w:div>
        <w:div w:id="1670863106">
          <w:marLeft w:val="0"/>
          <w:marRight w:val="0"/>
          <w:marTop w:val="72"/>
          <w:marBottom w:val="0"/>
          <w:divBdr>
            <w:top w:val="none" w:sz="0" w:space="0" w:color="auto"/>
            <w:left w:val="none" w:sz="0" w:space="0" w:color="auto"/>
            <w:bottom w:val="none" w:sz="0" w:space="0" w:color="auto"/>
            <w:right w:val="none" w:sz="0" w:space="0" w:color="auto"/>
          </w:divBdr>
        </w:div>
      </w:divsChild>
    </w:div>
    <w:div w:id="119762062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5">
          <w:marLeft w:val="0"/>
          <w:marRight w:val="0"/>
          <w:marTop w:val="72"/>
          <w:marBottom w:val="0"/>
          <w:divBdr>
            <w:top w:val="none" w:sz="0" w:space="0" w:color="auto"/>
            <w:left w:val="none" w:sz="0" w:space="0" w:color="auto"/>
            <w:bottom w:val="none" w:sz="0" w:space="0" w:color="auto"/>
            <w:right w:val="none" w:sz="0" w:space="0" w:color="auto"/>
          </w:divBdr>
        </w:div>
        <w:div w:id="1267470700">
          <w:marLeft w:val="0"/>
          <w:marRight w:val="0"/>
          <w:marTop w:val="72"/>
          <w:marBottom w:val="0"/>
          <w:divBdr>
            <w:top w:val="none" w:sz="0" w:space="0" w:color="auto"/>
            <w:left w:val="none" w:sz="0" w:space="0" w:color="auto"/>
            <w:bottom w:val="none" w:sz="0" w:space="0" w:color="auto"/>
            <w:right w:val="none" w:sz="0" w:space="0" w:color="auto"/>
          </w:divBdr>
          <w:divsChild>
            <w:div w:id="1724333496">
              <w:marLeft w:val="360"/>
              <w:marRight w:val="0"/>
              <w:marTop w:val="72"/>
              <w:marBottom w:val="72"/>
              <w:divBdr>
                <w:top w:val="none" w:sz="0" w:space="0" w:color="auto"/>
                <w:left w:val="none" w:sz="0" w:space="0" w:color="auto"/>
                <w:bottom w:val="none" w:sz="0" w:space="0" w:color="auto"/>
                <w:right w:val="none" w:sz="0" w:space="0" w:color="auto"/>
              </w:divBdr>
            </w:div>
            <w:div w:id="1425302273">
              <w:marLeft w:val="360"/>
              <w:marRight w:val="0"/>
              <w:marTop w:val="0"/>
              <w:marBottom w:val="72"/>
              <w:divBdr>
                <w:top w:val="none" w:sz="0" w:space="0" w:color="auto"/>
                <w:left w:val="none" w:sz="0" w:space="0" w:color="auto"/>
                <w:bottom w:val="none" w:sz="0" w:space="0" w:color="auto"/>
                <w:right w:val="none" w:sz="0" w:space="0" w:color="auto"/>
              </w:divBdr>
            </w:div>
          </w:divsChild>
        </w:div>
        <w:div w:id="400257098">
          <w:marLeft w:val="0"/>
          <w:marRight w:val="0"/>
          <w:marTop w:val="72"/>
          <w:marBottom w:val="0"/>
          <w:divBdr>
            <w:top w:val="none" w:sz="0" w:space="0" w:color="auto"/>
            <w:left w:val="none" w:sz="0" w:space="0" w:color="auto"/>
            <w:bottom w:val="none" w:sz="0" w:space="0" w:color="auto"/>
            <w:right w:val="none" w:sz="0" w:space="0" w:color="auto"/>
          </w:divBdr>
          <w:divsChild>
            <w:div w:id="2059353812">
              <w:marLeft w:val="360"/>
              <w:marRight w:val="0"/>
              <w:marTop w:val="72"/>
              <w:marBottom w:val="72"/>
              <w:divBdr>
                <w:top w:val="none" w:sz="0" w:space="0" w:color="auto"/>
                <w:left w:val="none" w:sz="0" w:space="0" w:color="auto"/>
                <w:bottom w:val="none" w:sz="0" w:space="0" w:color="auto"/>
                <w:right w:val="none" w:sz="0" w:space="0" w:color="auto"/>
              </w:divBdr>
            </w:div>
            <w:div w:id="1705208539">
              <w:marLeft w:val="360"/>
              <w:marRight w:val="0"/>
              <w:marTop w:val="0"/>
              <w:marBottom w:val="72"/>
              <w:divBdr>
                <w:top w:val="none" w:sz="0" w:space="0" w:color="auto"/>
                <w:left w:val="none" w:sz="0" w:space="0" w:color="auto"/>
                <w:bottom w:val="none" w:sz="0" w:space="0" w:color="auto"/>
                <w:right w:val="none" w:sz="0" w:space="0" w:color="auto"/>
              </w:divBdr>
            </w:div>
            <w:div w:id="185220622">
              <w:marLeft w:val="360"/>
              <w:marRight w:val="0"/>
              <w:marTop w:val="0"/>
              <w:marBottom w:val="72"/>
              <w:divBdr>
                <w:top w:val="none" w:sz="0" w:space="0" w:color="auto"/>
                <w:left w:val="none" w:sz="0" w:space="0" w:color="auto"/>
                <w:bottom w:val="none" w:sz="0" w:space="0" w:color="auto"/>
                <w:right w:val="none" w:sz="0" w:space="0" w:color="auto"/>
              </w:divBdr>
            </w:div>
            <w:div w:id="1253929272">
              <w:marLeft w:val="360"/>
              <w:marRight w:val="0"/>
              <w:marTop w:val="0"/>
              <w:marBottom w:val="72"/>
              <w:divBdr>
                <w:top w:val="none" w:sz="0" w:space="0" w:color="auto"/>
                <w:left w:val="none" w:sz="0" w:space="0" w:color="auto"/>
                <w:bottom w:val="none" w:sz="0" w:space="0" w:color="auto"/>
                <w:right w:val="none" w:sz="0" w:space="0" w:color="auto"/>
              </w:divBdr>
            </w:div>
            <w:div w:id="208108184">
              <w:marLeft w:val="360"/>
              <w:marRight w:val="0"/>
              <w:marTop w:val="0"/>
              <w:marBottom w:val="72"/>
              <w:divBdr>
                <w:top w:val="none" w:sz="0" w:space="0" w:color="auto"/>
                <w:left w:val="none" w:sz="0" w:space="0" w:color="auto"/>
                <w:bottom w:val="none" w:sz="0" w:space="0" w:color="auto"/>
                <w:right w:val="none" w:sz="0" w:space="0" w:color="auto"/>
              </w:divBdr>
            </w:div>
            <w:div w:id="1122110266">
              <w:marLeft w:val="360"/>
              <w:marRight w:val="0"/>
              <w:marTop w:val="0"/>
              <w:marBottom w:val="72"/>
              <w:divBdr>
                <w:top w:val="none" w:sz="0" w:space="0" w:color="auto"/>
                <w:left w:val="none" w:sz="0" w:space="0" w:color="auto"/>
                <w:bottom w:val="none" w:sz="0" w:space="0" w:color="auto"/>
                <w:right w:val="none" w:sz="0" w:space="0" w:color="auto"/>
              </w:divBdr>
            </w:div>
            <w:div w:id="749891761">
              <w:marLeft w:val="360"/>
              <w:marRight w:val="0"/>
              <w:marTop w:val="0"/>
              <w:marBottom w:val="72"/>
              <w:divBdr>
                <w:top w:val="none" w:sz="0" w:space="0" w:color="auto"/>
                <w:left w:val="none" w:sz="0" w:space="0" w:color="auto"/>
                <w:bottom w:val="none" w:sz="0" w:space="0" w:color="auto"/>
                <w:right w:val="none" w:sz="0" w:space="0" w:color="auto"/>
              </w:divBdr>
            </w:div>
            <w:div w:id="1681346486">
              <w:marLeft w:val="360"/>
              <w:marRight w:val="0"/>
              <w:marTop w:val="0"/>
              <w:marBottom w:val="72"/>
              <w:divBdr>
                <w:top w:val="none" w:sz="0" w:space="0" w:color="auto"/>
                <w:left w:val="none" w:sz="0" w:space="0" w:color="auto"/>
                <w:bottom w:val="none" w:sz="0" w:space="0" w:color="auto"/>
                <w:right w:val="none" w:sz="0" w:space="0" w:color="auto"/>
              </w:divBdr>
            </w:div>
          </w:divsChild>
        </w:div>
        <w:div w:id="1686790031">
          <w:marLeft w:val="0"/>
          <w:marRight w:val="0"/>
          <w:marTop w:val="72"/>
          <w:marBottom w:val="0"/>
          <w:divBdr>
            <w:top w:val="none" w:sz="0" w:space="0" w:color="auto"/>
            <w:left w:val="none" w:sz="0" w:space="0" w:color="auto"/>
            <w:bottom w:val="none" w:sz="0" w:space="0" w:color="auto"/>
            <w:right w:val="none" w:sz="0" w:space="0" w:color="auto"/>
          </w:divBdr>
        </w:div>
        <w:div w:id="48651348">
          <w:marLeft w:val="0"/>
          <w:marRight w:val="0"/>
          <w:marTop w:val="72"/>
          <w:marBottom w:val="0"/>
          <w:divBdr>
            <w:top w:val="none" w:sz="0" w:space="0" w:color="auto"/>
            <w:left w:val="none" w:sz="0" w:space="0" w:color="auto"/>
            <w:bottom w:val="none" w:sz="0" w:space="0" w:color="auto"/>
            <w:right w:val="none" w:sz="0" w:space="0" w:color="auto"/>
          </w:divBdr>
        </w:div>
        <w:div w:id="881864219">
          <w:marLeft w:val="0"/>
          <w:marRight w:val="0"/>
          <w:marTop w:val="72"/>
          <w:marBottom w:val="0"/>
          <w:divBdr>
            <w:top w:val="none" w:sz="0" w:space="0" w:color="auto"/>
            <w:left w:val="none" w:sz="0" w:space="0" w:color="auto"/>
            <w:bottom w:val="none" w:sz="0" w:space="0" w:color="auto"/>
            <w:right w:val="none" w:sz="0" w:space="0" w:color="auto"/>
          </w:divBdr>
        </w:div>
      </w:divsChild>
    </w:div>
    <w:div w:id="1209604059">
      <w:bodyDiv w:val="1"/>
      <w:marLeft w:val="0"/>
      <w:marRight w:val="0"/>
      <w:marTop w:val="0"/>
      <w:marBottom w:val="0"/>
      <w:divBdr>
        <w:top w:val="none" w:sz="0" w:space="0" w:color="auto"/>
        <w:left w:val="none" w:sz="0" w:space="0" w:color="auto"/>
        <w:bottom w:val="none" w:sz="0" w:space="0" w:color="auto"/>
        <w:right w:val="none" w:sz="0" w:space="0" w:color="auto"/>
      </w:divBdr>
      <w:divsChild>
        <w:div w:id="2143424291">
          <w:marLeft w:val="0"/>
          <w:marRight w:val="0"/>
          <w:marTop w:val="72"/>
          <w:marBottom w:val="0"/>
          <w:divBdr>
            <w:top w:val="none" w:sz="0" w:space="0" w:color="auto"/>
            <w:left w:val="none" w:sz="0" w:space="0" w:color="auto"/>
            <w:bottom w:val="none" w:sz="0" w:space="0" w:color="auto"/>
            <w:right w:val="none" w:sz="0" w:space="0" w:color="auto"/>
          </w:divBdr>
        </w:div>
        <w:div w:id="415781856">
          <w:marLeft w:val="0"/>
          <w:marRight w:val="0"/>
          <w:marTop w:val="72"/>
          <w:marBottom w:val="0"/>
          <w:divBdr>
            <w:top w:val="none" w:sz="0" w:space="0" w:color="auto"/>
            <w:left w:val="none" w:sz="0" w:space="0" w:color="auto"/>
            <w:bottom w:val="none" w:sz="0" w:space="0" w:color="auto"/>
            <w:right w:val="none" w:sz="0" w:space="0" w:color="auto"/>
          </w:divBdr>
          <w:divsChild>
            <w:div w:id="1283800371">
              <w:marLeft w:val="360"/>
              <w:marRight w:val="0"/>
              <w:marTop w:val="72"/>
              <w:marBottom w:val="72"/>
              <w:divBdr>
                <w:top w:val="none" w:sz="0" w:space="0" w:color="auto"/>
                <w:left w:val="none" w:sz="0" w:space="0" w:color="auto"/>
                <w:bottom w:val="none" w:sz="0" w:space="0" w:color="auto"/>
                <w:right w:val="none" w:sz="0" w:space="0" w:color="auto"/>
              </w:divBdr>
            </w:div>
            <w:div w:id="1772704363">
              <w:marLeft w:val="360"/>
              <w:marRight w:val="0"/>
              <w:marTop w:val="0"/>
              <w:marBottom w:val="72"/>
              <w:divBdr>
                <w:top w:val="none" w:sz="0" w:space="0" w:color="auto"/>
                <w:left w:val="none" w:sz="0" w:space="0" w:color="auto"/>
                <w:bottom w:val="none" w:sz="0" w:space="0" w:color="auto"/>
                <w:right w:val="none" w:sz="0" w:space="0" w:color="auto"/>
              </w:divBdr>
            </w:div>
            <w:div w:id="19592948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55839670">
      <w:bodyDiv w:val="1"/>
      <w:marLeft w:val="0"/>
      <w:marRight w:val="0"/>
      <w:marTop w:val="0"/>
      <w:marBottom w:val="0"/>
      <w:divBdr>
        <w:top w:val="none" w:sz="0" w:space="0" w:color="auto"/>
        <w:left w:val="none" w:sz="0" w:space="0" w:color="auto"/>
        <w:bottom w:val="none" w:sz="0" w:space="0" w:color="auto"/>
        <w:right w:val="none" w:sz="0" w:space="0" w:color="auto"/>
      </w:divBdr>
    </w:div>
    <w:div w:id="1647315732">
      <w:bodyDiv w:val="1"/>
      <w:marLeft w:val="0"/>
      <w:marRight w:val="0"/>
      <w:marTop w:val="0"/>
      <w:marBottom w:val="0"/>
      <w:divBdr>
        <w:top w:val="none" w:sz="0" w:space="0" w:color="auto"/>
        <w:left w:val="none" w:sz="0" w:space="0" w:color="auto"/>
        <w:bottom w:val="none" w:sz="0" w:space="0" w:color="auto"/>
        <w:right w:val="none" w:sz="0" w:space="0" w:color="auto"/>
      </w:divBdr>
      <w:divsChild>
        <w:div w:id="338970687">
          <w:marLeft w:val="360"/>
          <w:marRight w:val="0"/>
          <w:marTop w:val="0"/>
          <w:marBottom w:val="0"/>
          <w:divBdr>
            <w:top w:val="none" w:sz="0" w:space="0" w:color="auto"/>
            <w:left w:val="none" w:sz="0" w:space="0" w:color="auto"/>
            <w:bottom w:val="none" w:sz="0" w:space="0" w:color="auto"/>
            <w:right w:val="none" w:sz="0" w:space="0" w:color="auto"/>
          </w:divBdr>
        </w:div>
        <w:div w:id="994918286">
          <w:marLeft w:val="360"/>
          <w:marRight w:val="0"/>
          <w:marTop w:val="0"/>
          <w:marBottom w:val="0"/>
          <w:divBdr>
            <w:top w:val="none" w:sz="0" w:space="0" w:color="auto"/>
            <w:left w:val="none" w:sz="0" w:space="0" w:color="auto"/>
            <w:bottom w:val="none" w:sz="0" w:space="0" w:color="auto"/>
            <w:right w:val="none" w:sz="0" w:space="0" w:color="auto"/>
          </w:divBdr>
        </w:div>
        <w:div w:id="1427729668">
          <w:marLeft w:val="360"/>
          <w:marRight w:val="0"/>
          <w:marTop w:val="0"/>
          <w:marBottom w:val="0"/>
          <w:divBdr>
            <w:top w:val="none" w:sz="0" w:space="0" w:color="auto"/>
            <w:left w:val="none" w:sz="0" w:space="0" w:color="auto"/>
            <w:bottom w:val="none" w:sz="0" w:space="0" w:color="auto"/>
            <w:right w:val="none" w:sz="0" w:space="0" w:color="auto"/>
          </w:divBdr>
        </w:div>
        <w:div w:id="1222449755">
          <w:marLeft w:val="360"/>
          <w:marRight w:val="0"/>
          <w:marTop w:val="0"/>
          <w:marBottom w:val="0"/>
          <w:divBdr>
            <w:top w:val="none" w:sz="0" w:space="0" w:color="auto"/>
            <w:left w:val="none" w:sz="0" w:space="0" w:color="auto"/>
            <w:bottom w:val="none" w:sz="0" w:space="0" w:color="auto"/>
            <w:right w:val="none" w:sz="0" w:space="0" w:color="auto"/>
          </w:divBdr>
        </w:div>
        <w:div w:id="343943776">
          <w:marLeft w:val="360"/>
          <w:marRight w:val="0"/>
          <w:marTop w:val="0"/>
          <w:marBottom w:val="0"/>
          <w:divBdr>
            <w:top w:val="none" w:sz="0" w:space="0" w:color="auto"/>
            <w:left w:val="none" w:sz="0" w:space="0" w:color="auto"/>
            <w:bottom w:val="none" w:sz="0" w:space="0" w:color="auto"/>
            <w:right w:val="none" w:sz="0" w:space="0" w:color="auto"/>
          </w:divBdr>
        </w:div>
        <w:div w:id="767392006">
          <w:marLeft w:val="360"/>
          <w:marRight w:val="0"/>
          <w:marTop w:val="0"/>
          <w:marBottom w:val="0"/>
          <w:divBdr>
            <w:top w:val="none" w:sz="0" w:space="0" w:color="auto"/>
            <w:left w:val="none" w:sz="0" w:space="0" w:color="auto"/>
            <w:bottom w:val="none" w:sz="0" w:space="0" w:color="auto"/>
            <w:right w:val="none" w:sz="0" w:space="0" w:color="auto"/>
          </w:divBdr>
        </w:div>
        <w:div w:id="2117671209">
          <w:marLeft w:val="360"/>
          <w:marRight w:val="0"/>
          <w:marTop w:val="0"/>
          <w:marBottom w:val="0"/>
          <w:divBdr>
            <w:top w:val="none" w:sz="0" w:space="0" w:color="auto"/>
            <w:left w:val="none" w:sz="0" w:space="0" w:color="auto"/>
            <w:bottom w:val="none" w:sz="0" w:space="0" w:color="auto"/>
            <w:right w:val="none" w:sz="0" w:space="0" w:color="auto"/>
          </w:divBdr>
        </w:div>
        <w:div w:id="1141188371">
          <w:marLeft w:val="360"/>
          <w:marRight w:val="0"/>
          <w:marTop w:val="0"/>
          <w:marBottom w:val="0"/>
          <w:divBdr>
            <w:top w:val="none" w:sz="0" w:space="0" w:color="auto"/>
            <w:left w:val="none" w:sz="0" w:space="0" w:color="auto"/>
            <w:bottom w:val="none" w:sz="0" w:space="0" w:color="auto"/>
            <w:right w:val="none" w:sz="0" w:space="0" w:color="auto"/>
          </w:divBdr>
        </w:div>
        <w:div w:id="687562414">
          <w:marLeft w:val="360"/>
          <w:marRight w:val="0"/>
          <w:marTop w:val="0"/>
          <w:marBottom w:val="0"/>
          <w:divBdr>
            <w:top w:val="none" w:sz="0" w:space="0" w:color="auto"/>
            <w:left w:val="none" w:sz="0" w:space="0" w:color="auto"/>
            <w:bottom w:val="none" w:sz="0" w:space="0" w:color="auto"/>
            <w:right w:val="none" w:sz="0" w:space="0" w:color="auto"/>
          </w:divBdr>
        </w:div>
      </w:divsChild>
    </w:div>
    <w:div w:id="1734310905">
      <w:bodyDiv w:val="1"/>
      <w:marLeft w:val="0"/>
      <w:marRight w:val="0"/>
      <w:marTop w:val="0"/>
      <w:marBottom w:val="0"/>
      <w:divBdr>
        <w:top w:val="none" w:sz="0" w:space="0" w:color="auto"/>
        <w:left w:val="none" w:sz="0" w:space="0" w:color="auto"/>
        <w:bottom w:val="none" w:sz="0" w:space="0" w:color="auto"/>
        <w:right w:val="none" w:sz="0" w:space="0" w:color="auto"/>
      </w:divBdr>
      <w:divsChild>
        <w:div w:id="2137750808">
          <w:marLeft w:val="360"/>
          <w:marRight w:val="0"/>
          <w:marTop w:val="72"/>
          <w:marBottom w:val="72"/>
          <w:divBdr>
            <w:top w:val="none" w:sz="0" w:space="0" w:color="auto"/>
            <w:left w:val="none" w:sz="0" w:space="0" w:color="auto"/>
            <w:bottom w:val="none" w:sz="0" w:space="0" w:color="auto"/>
            <w:right w:val="none" w:sz="0" w:space="0" w:color="auto"/>
          </w:divBdr>
        </w:div>
        <w:div w:id="1237010456">
          <w:marLeft w:val="360"/>
          <w:marRight w:val="0"/>
          <w:marTop w:val="0"/>
          <w:marBottom w:val="72"/>
          <w:divBdr>
            <w:top w:val="none" w:sz="0" w:space="0" w:color="auto"/>
            <w:left w:val="none" w:sz="0" w:space="0" w:color="auto"/>
            <w:bottom w:val="none" w:sz="0" w:space="0" w:color="auto"/>
            <w:right w:val="none" w:sz="0" w:space="0" w:color="auto"/>
          </w:divBdr>
          <w:divsChild>
            <w:div w:id="697394015">
              <w:marLeft w:val="360"/>
              <w:marRight w:val="0"/>
              <w:marTop w:val="0"/>
              <w:marBottom w:val="0"/>
              <w:divBdr>
                <w:top w:val="none" w:sz="0" w:space="0" w:color="auto"/>
                <w:left w:val="none" w:sz="0" w:space="0" w:color="auto"/>
                <w:bottom w:val="none" w:sz="0" w:space="0" w:color="auto"/>
                <w:right w:val="none" w:sz="0" w:space="0" w:color="auto"/>
              </w:divBdr>
            </w:div>
            <w:div w:id="1590773936">
              <w:marLeft w:val="360"/>
              <w:marRight w:val="0"/>
              <w:marTop w:val="0"/>
              <w:marBottom w:val="0"/>
              <w:divBdr>
                <w:top w:val="none" w:sz="0" w:space="0" w:color="auto"/>
                <w:left w:val="none" w:sz="0" w:space="0" w:color="auto"/>
                <w:bottom w:val="none" w:sz="0" w:space="0" w:color="auto"/>
                <w:right w:val="none" w:sz="0" w:space="0" w:color="auto"/>
              </w:divBdr>
            </w:div>
            <w:div w:id="879704580">
              <w:marLeft w:val="360"/>
              <w:marRight w:val="0"/>
              <w:marTop w:val="0"/>
              <w:marBottom w:val="0"/>
              <w:divBdr>
                <w:top w:val="none" w:sz="0" w:space="0" w:color="auto"/>
                <w:left w:val="none" w:sz="0" w:space="0" w:color="auto"/>
                <w:bottom w:val="none" w:sz="0" w:space="0" w:color="auto"/>
                <w:right w:val="none" w:sz="0" w:space="0" w:color="auto"/>
              </w:divBdr>
            </w:div>
          </w:divsChild>
        </w:div>
        <w:div w:id="1559627683">
          <w:marLeft w:val="360"/>
          <w:marRight w:val="0"/>
          <w:marTop w:val="0"/>
          <w:marBottom w:val="72"/>
          <w:divBdr>
            <w:top w:val="none" w:sz="0" w:space="0" w:color="auto"/>
            <w:left w:val="none" w:sz="0" w:space="0" w:color="auto"/>
            <w:bottom w:val="none" w:sz="0" w:space="0" w:color="auto"/>
            <w:right w:val="none" w:sz="0" w:space="0" w:color="auto"/>
          </w:divBdr>
        </w:div>
        <w:div w:id="306978563">
          <w:marLeft w:val="360"/>
          <w:marRight w:val="0"/>
          <w:marTop w:val="0"/>
          <w:marBottom w:val="72"/>
          <w:divBdr>
            <w:top w:val="none" w:sz="0" w:space="0" w:color="auto"/>
            <w:left w:val="none" w:sz="0" w:space="0" w:color="auto"/>
            <w:bottom w:val="none" w:sz="0" w:space="0" w:color="auto"/>
            <w:right w:val="none" w:sz="0" w:space="0" w:color="auto"/>
          </w:divBdr>
        </w:div>
        <w:div w:id="1219127031">
          <w:marLeft w:val="360"/>
          <w:marRight w:val="0"/>
          <w:marTop w:val="0"/>
          <w:marBottom w:val="72"/>
          <w:divBdr>
            <w:top w:val="none" w:sz="0" w:space="0" w:color="auto"/>
            <w:left w:val="none" w:sz="0" w:space="0" w:color="auto"/>
            <w:bottom w:val="none" w:sz="0" w:space="0" w:color="auto"/>
            <w:right w:val="none" w:sz="0" w:space="0" w:color="auto"/>
          </w:divBdr>
        </w:div>
        <w:div w:id="751970567">
          <w:marLeft w:val="360"/>
          <w:marRight w:val="0"/>
          <w:marTop w:val="0"/>
          <w:marBottom w:val="72"/>
          <w:divBdr>
            <w:top w:val="none" w:sz="0" w:space="0" w:color="auto"/>
            <w:left w:val="none" w:sz="0" w:space="0" w:color="auto"/>
            <w:bottom w:val="none" w:sz="0" w:space="0" w:color="auto"/>
            <w:right w:val="none" w:sz="0" w:space="0" w:color="auto"/>
          </w:divBdr>
        </w:div>
        <w:div w:id="96873498">
          <w:marLeft w:val="360"/>
          <w:marRight w:val="0"/>
          <w:marTop w:val="0"/>
          <w:marBottom w:val="72"/>
          <w:divBdr>
            <w:top w:val="none" w:sz="0" w:space="0" w:color="auto"/>
            <w:left w:val="none" w:sz="0" w:space="0" w:color="auto"/>
            <w:bottom w:val="none" w:sz="0" w:space="0" w:color="auto"/>
            <w:right w:val="none" w:sz="0" w:space="0" w:color="auto"/>
          </w:divBdr>
        </w:div>
        <w:div w:id="1876574891">
          <w:marLeft w:val="360"/>
          <w:marRight w:val="0"/>
          <w:marTop w:val="0"/>
          <w:marBottom w:val="72"/>
          <w:divBdr>
            <w:top w:val="none" w:sz="0" w:space="0" w:color="auto"/>
            <w:left w:val="none" w:sz="0" w:space="0" w:color="auto"/>
            <w:bottom w:val="none" w:sz="0" w:space="0" w:color="auto"/>
            <w:right w:val="none" w:sz="0" w:space="0" w:color="auto"/>
          </w:divBdr>
        </w:div>
        <w:div w:id="841311590">
          <w:marLeft w:val="360"/>
          <w:marRight w:val="0"/>
          <w:marTop w:val="0"/>
          <w:marBottom w:val="72"/>
          <w:divBdr>
            <w:top w:val="none" w:sz="0" w:space="0" w:color="auto"/>
            <w:left w:val="none" w:sz="0" w:space="0" w:color="auto"/>
            <w:bottom w:val="none" w:sz="0" w:space="0" w:color="auto"/>
            <w:right w:val="none" w:sz="0" w:space="0" w:color="auto"/>
          </w:divBdr>
        </w:div>
        <w:div w:id="398284249">
          <w:marLeft w:val="360"/>
          <w:marRight w:val="0"/>
          <w:marTop w:val="0"/>
          <w:marBottom w:val="72"/>
          <w:divBdr>
            <w:top w:val="none" w:sz="0" w:space="0" w:color="auto"/>
            <w:left w:val="none" w:sz="0" w:space="0" w:color="auto"/>
            <w:bottom w:val="none" w:sz="0" w:space="0" w:color="auto"/>
            <w:right w:val="none" w:sz="0" w:space="0" w:color="auto"/>
          </w:divBdr>
        </w:div>
        <w:div w:id="144131388">
          <w:marLeft w:val="360"/>
          <w:marRight w:val="0"/>
          <w:marTop w:val="0"/>
          <w:marBottom w:val="72"/>
          <w:divBdr>
            <w:top w:val="none" w:sz="0" w:space="0" w:color="auto"/>
            <w:left w:val="none" w:sz="0" w:space="0" w:color="auto"/>
            <w:bottom w:val="none" w:sz="0" w:space="0" w:color="auto"/>
            <w:right w:val="none" w:sz="0" w:space="0" w:color="auto"/>
          </w:divBdr>
        </w:div>
        <w:div w:id="685785460">
          <w:marLeft w:val="360"/>
          <w:marRight w:val="0"/>
          <w:marTop w:val="0"/>
          <w:marBottom w:val="72"/>
          <w:divBdr>
            <w:top w:val="none" w:sz="0" w:space="0" w:color="auto"/>
            <w:left w:val="none" w:sz="0" w:space="0" w:color="auto"/>
            <w:bottom w:val="none" w:sz="0" w:space="0" w:color="auto"/>
            <w:right w:val="none" w:sz="0" w:space="0" w:color="auto"/>
          </w:divBdr>
        </w:div>
        <w:div w:id="310446298">
          <w:marLeft w:val="360"/>
          <w:marRight w:val="0"/>
          <w:marTop w:val="0"/>
          <w:marBottom w:val="72"/>
          <w:divBdr>
            <w:top w:val="none" w:sz="0" w:space="0" w:color="auto"/>
            <w:left w:val="none" w:sz="0" w:space="0" w:color="auto"/>
            <w:bottom w:val="none" w:sz="0" w:space="0" w:color="auto"/>
            <w:right w:val="none" w:sz="0" w:space="0" w:color="auto"/>
          </w:divBdr>
        </w:div>
        <w:div w:id="421684344">
          <w:marLeft w:val="360"/>
          <w:marRight w:val="0"/>
          <w:marTop w:val="0"/>
          <w:marBottom w:val="72"/>
          <w:divBdr>
            <w:top w:val="none" w:sz="0" w:space="0" w:color="auto"/>
            <w:left w:val="none" w:sz="0" w:space="0" w:color="auto"/>
            <w:bottom w:val="none" w:sz="0" w:space="0" w:color="auto"/>
            <w:right w:val="none" w:sz="0" w:space="0" w:color="auto"/>
          </w:divBdr>
        </w:div>
        <w:div w:id="1695694917">
          <w:marLeft w:val="360"/>
          <w:marRight w:val="0"/>
          <w:marTop w:val="0"/>
          <w:marBottom w:val="72"/>
          <w:divBdr>
            <w:top w:val="none" w:sz="0" w:space="0" w:color="auto"/>
            <w:left w:val="none" w:sz="0" w:space="0" w:color="auto"/>
            <w:bottom w:val="none" w:sz="0" w:space="0" w:color="auto"/>
            <w:right w:val="none" w:sz="0" w:space="0" w:color="auto"/>
          </w:divBdr>
        </w:div>
        <w:div w:id="778526206">
          <w:marLeft w:val="360"/>
          <w:marRight w:val="0"/>
          <w:marTop w:val="0"/>
          <w:marBottom w:val="72"/>
          <w:divBdr>
            <w:top w:val="none" w:sz="0" w:space="0" w:color="auto"/>
            <w:left w:val="none" w:sz="0" w:space="0" w:color="auto"/>
            <w:bottom w:val="none" w:sz="0" w:space="0" w:color="auto"/>
            <w:right w:val="none" w:sz="0" w:space="0" w:color="auto"/>
          </w:divBdr>
        </w:div>
        <w:div w:id="258492454">
          <w:marLeft w:val="360"/>
          <w:marRight w:val="0"/>
          <w:marTop w:val="0"/>
          <w:marBottom w:val="72"/>
          <w:divBdr>
            <w:top w:val="none" w:sz="0" w:space="0" w:color="auto"/>
            <w:left w:val="none" w:sz="0" w:space="0" w:color="auto"/>
            <w:bottom w:val="none" w:sz="0" w:space="0" w:color="auto"/>
            <w:right w:val="none" w:sz="0" w:space="0" w:color="auto"/>
          </w:divBdr>
        </w:div>
        <w:div w:id="72630509">
          <w:marLeft w:val="360"/>
          <w:marRight w:val="0"/>
          <w:marTop w:val="0"/>
          <w:marBottom w:val="72"/>
          <w:divBdr>
            <w:top w:val="none" w:sz="0" w:space="0" w:color="auto"/>
            <w:left w:val="none" w:sz="0" w:space="0" w:color="auto"/>
            <w:bottom w:val="none" w:sz="0" w:space="0" w:color="auto"/>
            <w:right w:val="none" w:sz="0" w:space="0" w:color="auto"/>
          </w:divBdr>
        </w:div>
      </w:divsChild>
    </w:div>
    <w:div w:id="1763262556">
      <w:bodyDiv w:val="1"/>
      <w:marLeft w:val="0"/>
      <w:marRight w:val="0"/>
      <w:marTop w:val="0"/>
      <w:marBottom w:val="0"/>
      <w:divBdr>
        <w:top w:val="none" w:sz="0" w:space="0" w:color="auto"/>
        <w:left w:val="none" w:sz="0" w:space="0" w:color="auto"/>
        <w:bottom w:val="none" w:sz="0" w:space="0" w:color="auto"/>
        <w:right w:val="none" w:sz="0" w:space="0" w:color="auto"/>
      </w:divBdr>
      <w:divsChild>
        <w:div w:id="1403023230">
          <w:marLeft w:val="0"/>
          <w:marRight w:val="0"/>
          <w:marTop w:val="72"/>
          <w:marBottom w:val="0"/>
          <w:divBdr>
            <w:top w:val="none" w:sz="0" w:space="0" w:color="auto"/>
            <w:left w:val="none" w:sz="0" w:space="0" w:color="auto"/>
            <w:bottom w:val="none" w:sz="0" w:space="0" w:color="auto"/>
            <w:right w:val="none" w:sz="0" w:space="0" w:color="auto"/>
          </w:divBdr>
          <w:divsChild>
            <w:div w:id="63458798">
              <w:marLeft w:val="360"/>
              <w:marRight w:val="0"/>
              <w:marTop w:val="72"/>
              <w:marBottom w:val="72"/>
              <w:divBdr>
                <w:top w:val="none" w:sz="0" w:space="0" w:color="auto"/>
                <w:left w:val="none" w:sz="0" w:space="0" w:color="auto"/>
                <w:bottom w:val="none" w:sz="0" w:space="0" w:color="auto"/>
                <w:right w:val="none" w:sz="0" w:space="0" w:color="auto"/>
              </w:divBdr>
            </w:div>
            <w:div w:id="1258636552">
              <w:marLeft w:val="360"/>
              <w:marRight w:val="0"/>
              <w:marTop w:val="0"/>
              <w:marBottom w:val="72"/>
              <w:divBdr>
                <w:top w:val="none" w:sz="0" w:space="0" w:color="auto"/>
                <w:left w:val="none" w:sz="0" w:space="0" w:color="auto"/>
                <w:bottom w:val="none" w:sz="0" w:space="0" w:color="auto"/>
                <w:right w:val="none" w:sz="0" w:space="0" w:color="auto"/>
              </w:divBdr>
            </w:div>
            <w:div w:id="1936595502">
              <w:marLeft w:val="360"/>
              <w:marRight w:val="0"/>
              <w:marTop w:val="0"/>
              <w:marBottom w:val="72"/>
              <w:divBdr>
                <w:top w:val="none" w:sz="0" w:space="0" w:color="auto"/>
                <w:left w:val="none" w:sz="0" w:space="0" w:color="auto"/>
                <w:bottom w:val="none" w:sz="0" w:space="0" w:color="auto"/>
                <w:right w:val="none" w:sz="0" w:space="0" w:color="auto"/>
              </w:divBdr>
            </w:div>
          </w:divsChild>
        </w:div>
        <w:div w:id="1569534992">
          <w:marLeft w:val="0"/>
          <w:marRight w:val="0"/>
          <w:marTop w:val="72"/>
          <w:marBottom w:val="0"/>
          <w:divBdr>
            <w:top w:val="none" w:sz="0" w:space="0" w:color="auto"/>
            <w:left w:val="none" w:sz="0" w:space="0" w:color="auto"/>
            <w:bottom w:val="none" w:sz="0" w:space="0" w:color="auto"/>
            <w:right w:val="none" w:sz="0" w:space="0" w:color="auto"/>
          </w:divBdr>
        </w:div>
      </w:divsChild>
    </w:div>
    <w:div w:id="1765490115">
      <w:bodyDiv w:val="1"/>
      <w:marLeft w:val="0"/>
      <w:marRight w:val="0"/>
      <w:marTop w:val="0"/>
      <w:marBottom w:val="0"/>
      <w:divBdr>
        <w:top w:val="none" w:sz="0" w:space="0" w:color="auto"/>
        <w:left w:val="none" w:sz="0" w:space="0" w:color="auto"/>
        <w:bottom w:val="none" w:sz="0" w:space="0" w:color="auto"/>
        <w:right w:val="none" w:sz="0" w:space="0" w:color="auto"/>
      </w:divBdr>
    </w:div>
    <w:div w:id="1890726805">
      <w:bodyDiv w:val="1"/>
      <w:marLeft w:val="0"/>
      <w:marRight w:val="0"/>
      <w:marTop w:val="0"/>
      <w:marBottom w:val="0"/>
      <w:divBdr>
        <w:top w:val="none" w:sz="0" w:space="0" w:color="auto"/>
        <w:left w:val="none" w:sz="0" w:space="0" w:color="auto"/>
        <w:bottom w:val="none" w:sz="0" w:space="0" w:color="auto"/>
        <w:right w:val="none" w:sz="0" w:space="0" w:color="auto"/>
      </w:divBdr>
      <w:divsChild>
        <w:div w:id="1824080848">
          <w:marLeft w:val="0"/>
          <w:marRight w:val="0"/>
          <w:marTop w:val="240"/>
          <w:marBottom w:val="0"/>
          <w:divBdr>
            <w:top w:val="none" w:sz="0" w:space="0" w:color="auto"/>
            <w:left w:val="none" w:sz="0" w:space="0" w:color="auto"/>
            <w:bottom w:val="none" w:sz="0" w:space="0" w:color="auto"/>
            <w:right w:val="none" w:sz="0" w:space="0" w:color="auto"/>
          </w:divBdr>
        </w:div>
        <w:div w:id="800660355">
          <w:marLeft w:val="0"/>
          <w:marRight w:val="0"/>
          <w:marTop w:val="240"/>
          <w:marBottom w:val="0"/>
          <w:divBdr>
            <w:top w:val="none" w:sz="0" w:space="0" w:color="auto"/>
            <w:left w:val="none" w:sz="0" w:space="0" w:color="auto"/>
            <w:bottom w:val="none" w:sz="0" w:space="0" w:color="auto"/>
            <w:right w:val="none" w:sz="0" w:space="0" w:color="auto"/>
          </w:divBdr>
        </w:div>
      </w:divsChild>
    </w:div>
    <w:div w:id="1899854375">
      <w:bodyDiv w:val="1"/>
      <w:marLeft w:val="0"/>
      <w:marRight w:val="0"/>
      <w:marTop w:val="0"/>
      <w:marBottom w:val="0"/>
      <w:divBdr>
        <w:top w:val="none" w:sz="0" w:space="0" w:color="auto"/>
        <w:left w:val="none" w:sz="0" w:space="0" w:color="auto"/>
        <w:bottom w:val="none" w:sz="0" w:space="0" w:color="auto"/>
        <w:right w:val="none" w:sz="0" w:space="0" w:color="auto"/>
      </w:divBdr>
      <w:divsChild>
        <w:div w:id="3213468">
          <w:marLeft w:val="0"/>
          <w:marRight w:val="0"/>
          <w:marTop w:val="72"/>
          <w:marBottom w:val="0"/>
          <w:divBdr>
            <w:top w:val="none" w:sz="0" w:space="0" w:color="auto"/>
            <w:left w:val="none" w:sz="0" w:space="0" w:color="auto"/>
            <w:bottom w:val="none" w:sz="0" w:space="0" w:color="auto"/>
            <w:right w:val="none" w:sz="0" w:space="0" w:color="auto"/>
          </w:divBdr>
          <w:divsChild>
            <w:div w:id="1219172851">
              <w:marLeft w:val="360"/>
              <w:marRight w:val="0"/>
              <w:marTop w:val="72"/>
              <w:marBottom w:val="72"/>
              <w:divBdr>
                <w:top w:val="none" w:sz="0" w:space="0" w:color="auto"/>
                <w:left w:val="none" w:sz="0" w:space="0" w:color="auto"/>
                <w:bottom w:val="none" w:sz="0" w:space="0" w:color="auto"/>
                <w:right w:val="none" w:sz="0" w:space="0" w:color="auto"/>
              </w:divBdr>
            </w:div>
            <w:div w:id="561453506">
              <w:marLeft w:val="360"/>
              <w:marRight w:val="0"/>
              <w:marTop w:val="0"/>
              <w:marBottom w:val="72"/>
              <w:divBdr>
                <w:top w:val="none" w:sz="0" w:space="0" w:color="auto"/>
                <w:left w:val="none" w:sz="0" w:space="0" w:color="auto"/>
                <w:bottom w:val="none" w:sz="0" w:space="0" w:color="auto"/>
                <w:right w:val="none" w:sz="0" w:space="0" w:color="auto"/>
              </w:divBdr>
            </w:div>
            <w:div w:id="693577947">
              <w:marLeft w:val="360"/>
              <w:marRight w:val="0"/>
              <w:marTop w:val="0"/>
              <w:marBottom w:val="72"/>
              <w:divBdr>
                <w:top w:val="none" w:sz="0" w:space="0" w:color="auto"/>
                <w:left w:val="none" w:sz="0" w:space="0" w:color="auto"/>
                <w:bottom w:val="none" w:sz="0" w:space="0" w:color="auto"/>
                <w:right w:val="none" w:sz="0" w:space="0" w:color="auto"/>
              </w:divBdr>
            </w:div>
          </w:divsChild>
        </w:div>
        <w:div w:id="82650967">
          <w:marLeft w:val="0"/>
          <w:marRight w:val="0"/>
          <w:marTop w:val="72"/>
          <w:marBottom w:val="0"/>
          <w:divBdr>
            <w:top w:val="none" w:sz="0" w:space="0" w:color="auto"/>
            <w:left w:val="none" w:sz="0" w:space="0" w:color="auto"/>
            <w:bottom w:val="none" w:sz="0" w:space="0" w:color="auto"/>
            <w:right w:val="none" w:sz="0" w:space="0" w:color="auto"/>
          </w:divBdr>
          <w:divsChild>
            <w:div w:id="1468934262">
              <w:marLeft w:val="360"/>
              <w:marRight w:val="0"/>
              <w:marTop w:val="72"/>
              <w:marBottom w:val="72"/>
              <w:divBdr>
                <w:top w:val="none" w:sz="0" w:space="0" w:color="auto"/>
                <w:left w:val="none" w:sz="0" w:space="0" w:color="auto"/>
                <w:bottom w:val="none" w:sz="0" w:space="0" w:color="auto"/>
                <w:right w:val="none" w:sz="0" w:space="0" w:color="auto"/>
              </w:divBdr>
            </w:div>
            <w:div w:id="1112213206">
              <w:marLeft w:val="360"/>
              <w:marRight w:val="0"/>
              <w:marTop w:val="0"/>
              <w:marBottom w:val="72"/>
              <w:divBdr>
                <w:top w:val="none" w:sz="0" w:space="0" w:color="auto"/>
                <w:left w:val="none" w:sz="0" w:space="0" w:color="auto"/>
                <w:bottom w:val="none" w:sz="0" w:space="0" w:color="auto"/>
                <w:right w:val="none" w:sz="0" w:space="0" w:color="auto"/>
              </w:divBdr>
            </w:div>
            <w:div w:id="1430154239">
              <w:marLeft w:val="360"/>
              <w:marRight w:val="0"/>
              <w:marTop w:val="0"/>
              <w:marBottom w:val="72"/>
              <w:divBdr>
                <w:top w:val="none" w:sz="0" w:space="0" w:color="auto"/>
                <w:left w:val="none" w:sz="0" w:space="0" w:color="auto"/>
                <w:bottom w:val="none" w:sz="0" w:space="0" w:color="auto"/>
                <w:right w:val="none" w:sz="0" w:space="0" w:color="auto"/>
              </w:divBdr>
            </w:div>
            <w:div w:id="780495986">
              <w:marLeft w:val="360"/>
              <w:marRight w:val="0"/>
              <w:marTop w:val="0"/>
              <w:marBottom w:val="72"/>
              <w:divBdr>
                <w:top w:val="none" w:sz="0" w:space="0" w:color="auto"/>
                <w:left w:val="none" w:sz="0" w:space="0" w:color="auto"/>
                <w:bottom w:val="none" w:sz="0" w:space="0" w:color="auto"/>
                <w:right w:val="none" w:sz="0" w:space="0" w:color="auto"/>
              </w:divBdr>
            </w:div>
          </w:divsChild>
        </w:div>
        <w:div w:id="1431198206">
          <w:marLeft w:val="0"/>
          <w:marRight w:val="0"/>
          <w:marTop w:val="72"/>
          <w:marBottom w:val="0"/>
          <w:divBdr>
            <w:top w:val="none" w:sz="0" w:space="0" w:color="auto"/>
            <w:left w:val="none" w:sz="0" w:space="0" w:color="auto"/>
            <w:bottom w:val="none" w:sz="0" w:space="0" w:color="auto"/>
            <w:right w:val="none" w:sz="0" w:space="0" w:color="auto"/>
          </w:divBdr>
        </w:div>
        <w:div w:id="2086485747">
          <w:marLeft w:val="0"/>
          <w:marRight w:val="0"/>
          <w:marTop w:val="72"/>
          <w:marBottom w:val="0"/>
          <w:divBdr>
            <w:top w:val="none" w:sz="0" w:space="0" w:color="auto"/>
            <w:left w:val="none" w:sz="0" w:space="0" w:color="auto"/>
            <w:bottom w:val="none" w:sz="0" w:space="0" w:color="auto"/>
            <w:right w:val="none" w:sz="0" w:space="0" w:color="auto"/>
          </w:divBdr>
        </w:div>
        <w:div w:id="88624827">
          <w:marLeft w:val="0"/>
          <w:marRight w:val="0"/>
          <w:marTop w:val="72"/>
          <w:marBottom w:val="0"/>
          <w:divBdr>
            <w:top w:val="none" w:sz="0" w:space="0" w:color="auto"/>
            <w:left w:val="none" w:sz="0" w:space="0" w:color="auto"/>
            <w:bottom w:val="none" w:sz="0" w:space="0" w:color="auto"/>
            <w:right w:val="none" w:sz="0" w:space="0" w:color="auto"/>
          </w:divBdr>
        </w:div>
      </w:divsChild>
    </w:div>
    <w:div w:id="1911621919">
      <w:bodyDiv w:val="1"/>
      <w:marLeft w:val="0"/>
      <w:marRight w:val="0"/>
      <w:marTop w:val="0"/>
      <w:marBottom w:val="0"/>
      <w:divBdr>
        <w:top w:val="none" w:sz="0" w:space="0" w:color="auto"/>
        <w:left w:val="none" w:sz="0" w:space="0" w:color="auto"/>
        <w:bottom w:val="none" w:sz="0" w:space="0" w:color="auto"/>
        <w:right w:val="none" w:sz="0" w:space="0" w:color="auto"/>
      </w:divBdr>
      <w:divsChild>
        <w:div w:id="1349058852">
          <w:marLeft w:val="0"/>
          <w:marRight w:val="0"/>
          <w:marTop w:val="72"/>
          <w:marBottom w:val="0"/>
          <w:divBdr>
            <w:top w:val="none" w:sz="0" w:space="0" w:color="auto"/>
            <w:left w:val="none" w:sz="0" w:space="0" w:color="auto"/>
            <w:bottom w:val="none" w:sz="0" w:space="0" w:color="auto"/>
            <w:right w:val="none" w:sz="0" w:space="0" w:color="auto"/>
          </w:divBdr>
        </w:div>
        <w:div w:id="109847730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B9955-E84B-400F-9D3B-E067419D0845}">
  <ds:schemaRefs>
    <ds:schemaRef ds:uri="http://schemas.openxmlformats.org/officeDocument/2006/bibliography"/>
  </ds:schemaRefs>
</ds:datastoreItem>
</file>

<file path=customXml/itemProps2.xml><?xml version="1.0" encoding="utf-8"?>
<ds:datastoreItem xmlns:ds="http://schemas.openxmlformats.org/officeDocument/2006/customXml" ds:itemID="{F0F48AFA-C1D8-477D-989B-3D2D05CE1918}"/>
</file>

<file path=customXml/itemProps3.xml><?xml version="1.0" encoding="utf-8"?>
<ds:datastoreItem xmlns:ds="http://schemas.openxmlformats.org/officeDocument/2006/customXml" ds:itemID="{B85FA070-1FDB-4B73-9C49-2A65AD88BAC6}"/>
</file>

<file path=customXml/itemProps4.xml><?xml version="1.0" encoding="utf-8"?>
<ds:datastoreItem xmlns:ds="http://schemas.openxmlformats.org/officeDocument/2006/customXml" ds:itemID="{CFD869AB-C0CE-4F55-A1F6-47938913EB6D}"/>
</file>

<file path=docProps/app.xml><?xml version="1.0" encoding="utf-8"?>
<Properties xmlns="http://schemas.openxmlformats.org/officeDocument/2006/extended-properties" xmlns:vt="http://schemas.openxmlformats.org/officeDocument/2006/docPropsVTypes">
  <Template>Normal.dotm</Template>
  <TotalTime>3</TotalTime>
  <Pages>18</Pages>
  <Words>6139</Words>
  <Characters>36834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Blankiewicz</dc:creator>
  <cp:lastModifiedBy>Kudlak Sylwia</cp:lastModifiedBy>
  <cp:revision>4</cp:revision>
  <cp:lastPrinted>2022-09-19T08:42:00Z</cp:lastPrinted>
  <dcterms:created xsi:type="dcterms:W3CDTF">2022-09-27T07:55:00Z</dcterms:created>
  <dcterms:modified xsi:type="dcterms:W3CDTF">2022-09-30T08:39:00Z</dcterms:modified>
</cp:coreProperties>
</file>